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311" w:rsidRDefault="003D7002" w:rsidP="009413A2">
      <w:pPr>
        <w:spacing w:after="200" w:line="276" w:lineRule="auto"/>
        <w:rPr>
          <w:rFonts w:ascii="Calibri" w:eastAsia="Calibri" w:hAnsi="Calibri" w:cs="Times New Roman"/>
          <w:b/>
        </w:rPr>
      </w:pPr>
      <w:r>
        <w:rPr>
          <w:rFonts w:ascii="Calibri" w:eastAsia="Calibri" w:hAnsi="Calibri" w:cs="Times New Roman"/>
          <w:b/>
        </w:rPr>
        <w:t>Loneliness and suicide: Samaritans note to Scottish Government</w:t>
      </w:r>
    </w:p>
    <w:p w:rsidR="005C5BCE" w:rsidRDefault="005C5BCE" w:rsidP="005C5BCE">
      <w:pPr>
        <w:pStyle w:val="ListParagraph"/>
        <w:numPr>
          <w:ilvl w:val="0"/>
          <w:numId w:val="2"/>
        </w:numPr>
        <w:spacing w:after="200" w:line="276" w:lineRule="auto"/>
      </w:pPr>
      <w:r>
        <w:t xml:space="preserve">North East Glasgow Suicide Prevention Partnership undertook a </w:t>
      </w:r>
      <w:hyperlink r:id="rId5" w:history="1">
        <w:r w:rsidRPr="005C5BCE">
          <w:rPr>
            <w:rStyle w:val="Hyperlink"/>
          </w:rPr>
          <w:t>literature review and survey</w:t>
        </w:r>
      </w:hyperlink>
      <w:r>
        <w:t xml:space="preserve"> of service providers in regard to men and social isolation in 2014 (noting that tackling isolation in men could have a clear impact on suicide rates). </w:t>
      </w:r>
      <w:r w:rsidR="008D0E0B">
        <w:t>The report</w:t>
      </w:r>
      <w:r>
        <w:t xml:space="preserve"> includes details of seven projects aimed at tackling this</w:t>
      </w:r>
      <w:r w:rsidR="00074A3D">
        <w:t xml:space="preserve"> in the region (p10)</w:t>
      </w:r>
      <w:r>
        <w:t xml:space="preserve">. </w:t>
      </w:r>
      <w:r w:rsidR="00074A3D">
        <w:t xml:space="preserve"> </w:t>
      </w:r>
      <w:bookmarkStart w:id="0" w:name="_GoBack"/>
      <w:bookmarkEnd w:id="0"/>
    </w:p>
    <w:p w:rsidR="00AE5020" w:rsidRDefault="00AB60B4" w:rsidP="00BA2F15">
      <w:pPr>
        <w:pStyle w:val="ListParagraph"/>
        <w:numPr>
          <w:ilvl w:val="0"/>
          <w:numId w:val="2"/>
        </w:numPr>
        <w:spacing w:after="200" w:line="276" w:lineRule="auto"/>
        <w:rPr>
          <w:rFonts w:ascii="Calibri" w:eastAsia="Calibri" w:hAnsi="Calibri" w:cs="LBKKH C+ T T 34 B 0 O 00"/>
          <w:color w:val="000000"/>
          <w:sz w:val="23"/>
          <w:szCs w:val="23"/>
        </w:rPr>
      </w:pPr>
      <w:r w:rsidRPr="0043195E">
        <w:rPr>
          <w:rFonts w:ascii="Calibri" w:eastAsia="Calibri" w:hAnsi="Calibri" w:cs="Times New Roman"/>
        </w:rPr>
        <w:t xml:space="preserve">The </w:t>
      </w:r>
      <w:hyperlink r:id="rId6" w:history="1">
        <w:r w:rsidR="009413A2" w:rsidRPr="00DF799E">
          <w:rPr>
            <w:rStyle w:val="Hyperlink"/>
            <w:rFonts w:ascii="Calibri" w:eastAsia="Calibri" w:hAnsi="Calibri" w:cs="Times New Roman"/>
          </w:rPr>
          <w:t>US national suicide prevention strategy</w:t>
        </w:r>
      </w:hyperlink>
      <w:r w:rsidR="009413A2" w:rsidRPr="0043195E">
        <w:rPr>
          <w:rFonts w:ascii="Calibri" w:eastAsia="Calibri" w:hAnsi="Calibri" w:cs="Times New Roman"/>
        </w:rPr>
        <w:t xml:space="preserve"> recognises ‘connectedness’ as a theme – among people, families and communities. </w:t>
      </w:r>
      <w:r w:rsidR="00DF799E">
        <w:rPr>
          <w:rFonts w:ascii="Calibri" w:eastAsia="Calibri" w:hAnsi="Calibri" w:cs="Times New Roman"/>
        </w:rPr>
        <w:t>This is defined</w:t>
      </w:r>
      <w:r w:rsidR="009413A2" w:rsidRPr="0043195E">
        <w:rPr>
          <w:rFonts w:ascii="Calibri" w:eastAsia="Calibri" w:hAnsi="Calibri" w:cs="Times New Roman"/>
        </w:rPr>
        <w:t xml:space="preserve"> as “the </w:t>
      </w:r>
      <w:r w:rsidR="009413A2" w:rsidRPr="0043195E">
        <w:rPr>
          <w:rFonts w:ascii="Calibri" w:eastAsia="Calibri" w:hAnsi="Calibri" w:cs="LBKKH C+ T T 34 B 0 O 00"/>
          <w:color w:val="000000"/>
          <w:sz w:val="23"/>
          <w:szCs w:val="23"/>
        </w:rPr>
        <w:t xml:space="preserve">degree to which a person or group is socially close, interrelated, or shares resources with other persons or groups.” </w:t>
      </w:r>
      <w:r w:rsidR="00BA2F15" w:rsidRPr="0043195E">
        <w:rPr>
          <w:rFonts w:ascii="Calibri" w:eastAsia="Calibri" w:hAnsi="Calibri" w:cs="LBKKH C+ T T 34 B 0 O 00"/>
          <w:color w:val="000000"/>
          <w:sz w:val="23"/>
          <w:szCs w:val="23"/>
        </w:rPr>
        <w:t>The U.S. Air For</w:t>
      </w:r>
      <w:r w:rsidR="0043195E" w:rsidRPr="0043195E">
        <w:rPr>
          <w:rFonts w:ascii="Calibri" w:eastAsia="Calibri" w:hAnsi="Calibri" w:cs="LBKKH C+ T T 34 B 0 O 00"/>
          <w:color w:val="000000"/>
          <w:sz w:val="23"/>
          <w:szCs w:val="23"/>
        </w:rPr>
        <w:t xml:space="preserve">ce Suicide Prevention Programme </w:t>
      </w:r>
      <w:r w:rsidR="00EF7CE9">
        <w:rPr>
          <w:rFonts w:ascii="Calibri" w:eastAsia="Calibri" w:hAnsi="Calibri" w:cs="LBKKH C+ T T 34 B 0 O 00"/>
          <w:color w:val="000000"/>
          <w:sz w:val="23"/>
          <w:szCs w:val="23"/>
        </w:rPr>
        <w:t xml:space="preserve">followed this theme, with one of its main components </w:t>
      </w:r>
      <w:r w:rsidR="00BE401D">
        <w:rPr>
          <w:rFonts w:ascii="Calibri" w:eastAsia="Calibri" w:hAnsi="Calibri" w:cs="LBKKH C+ T T 34 B 0 O 00"/>
          <w:color w:val="000000"/>
          <w:sz w:val="23"/>
          <w:szCs w:val="23"/>
        </w:rPr>
        <w:t>as</w:t>
      </w:r>
      <w:r w:rsidR="00EF7CE9">
        <w:rPr>
          <w:rFonts w:ascii="Calibri" w:eastAsia="Calibri" w:hAnsi="Calibri" w:cs="LBKKH C+ T T 34 B 0 O 00"/>
          <w:color w:val="000000"/>
          <w:sz w:val="23"/>
          <w:szCs w:val="23"/>
        </w:rPr>
        <w:t xml:space="preserve"> </w:t>
      </w:r>
      <w:r w:rsidR="00BA2F15" w:rsidRPr="0043195E">
        <w:rPr>
          <w:rFonts w:ascii="Calibri" w:eastAsia="Calibri" w:hAnsi="Calibri" w:cs="LBKKH C+ T T 34 B 0 O 00"/>
          <w:color w:val="000000"/>
          <w:sz w:val="23"/>
          <w:szCs w:val="23"/>
        </w:rPr>
        <w:t>strengthening</w:t>
      </w:r>
      <w:r w:rsidR="0043195E" w:rsidRPr="0043195E">
        <w:rPr>
          <w:rFonts w:ascii="Calibri" w:eastAsia="Calibri" w:hAnsi="Calibri" w:cs="LBKKH C+ T T 34 B 0 O 00"/>
          <w:color w:val="000000"/>
          <w:sz w:val="23"/>
          <w:szCs w:val="23"/>
        </w:rPr>
        <w:t xml:space="preserve"> social support.</w:t>
      </w:r>
      <w:r w:rsidR="0043195E">
        <w:rPr>
          <w:rFonts w:ascii="Calibri" w:eastAsia="Calibri" w:hAnsi="Calibri" w:cs="LBKKH C+ T T 34 B 0 O 00"/>
          <w:color w:val="000000"/>
          <w:sz w:val="23"/>
          <w:szCs w:val="23"/>
        </w:rPr>
        <w:t xml:space="preserve"> </w:t>
      </w:r>
      <w:r w:rsidR="006B1F59">
        <w:rPr>
          <w:rFonts w:ascii="Calibri" w:eastAsia="Calibri" w:hAnsi="Calibri" w:cs="LBKKH C+ T T 34 B 0 O 00"/>
          <w:color w:val="000000"/>
          <w:sz w:val="23"/>
          <w:szCs w:val="23"/>
        </w:rPr>
        <w:t>Similarly, t</w:t>
      </w:r>
      <w:r w:rsidR="00AE5020" w:rsidRPr="0043195E">
        <w:rPr>
          <w:rFonts w:ascii="Calibri" w:eastAsia="Calibri" w:hAnsi="Calibri" w:cs="LBKKH C+ T T 34 B 0 O 00"/>
          <w:color w:val="000000"/>
          <w:sz w:val="23"/>
          <w:szCs w:val="23"/>
        </w:rPr>
        <w:t xml:space="preserve">he </w:t>
      </w:r>
      <w:r w:rsidR="00BE401D">
        <w:rPr>
          <w:rFonts w:ascii="Calibri" w:eastAsia="Calibri" w:hAnsi="Calibri" w:cs="LBKKH C+ T T 34 B 0 O 00"/>
          <w:color w:val="000000"/>
          <w:sz w:val="23"/>
          <w:szCs w:val="23"/>
        </w:rPr>
        <w:t xml:space="preserve">US </w:t>
      </w:r>
      <w:r w:rsidR="00AE5020" w:rsidRPr="0043195E">
        <w:rPr>
          <w:rFonts w:ascii="Calibri" w:eastAsia="Calibri" w:hAnsi="Calibri" w:cs="LBKKH C+ T T 34 B 0 O 00"/>
          <w:color w:val="000000"/>
          <w:sz w:val="23"/>
          <w:szCs w:val="23"/>
        </w:rPr>
        <w:t xml:space="preserve">Defence Department’s </w:t>
      </w:r>
      <w:hyperlink r:id="rId7" w:history="1">
        <w:r w:rsidRPr="0043195E">
          <w:rPr>
            <w:rStyle w:val="Hyperlink"/>
            <w:rFonts w:ascii="Calibri" w:eastAsia="Calibri" w:hAnsi="Calibri" w:cs="LBKKH C+ T T 34 B 0 O 00"/>
            <w:sz w:val="23"/>
            <w:szCs w:val="23"/>
          </w:rPr>
          <w:t>#</w:t>
        </w:r>
        <w:proofErr w:type="spellStart"/>
        <w:r w:rsidRPr="0043195E">
          <w:rPr>
            <w:rStyle w:val="Hyperlink"/>
            <w:rFonts w:ascii="Calibri" w:eastAsia="Calibri" w:hAnsi="Calibri" w:cs="LBKKH C+ T T 34 B 0 O 00"/>
            <w:sz w:val="23"/>
            <w:szCs w:val="23"/>
          </w:rPr>
          <w:t>BeThere</w:t>
        </w:r>
        <w:proofErr w:type="spellEnd"/>
        <w:r w:rsidRPr="0043195E">
          <w:rPr>
            <w:rStyle w:val="Hyperlink"/>
            <w:rFonts w:ascii="Calibri" w:eastAsia="Calibri" w:hAnsi="Calibri" w:cs="LBKKH C+ T T 34 B 0 O 00"/>
            <w:sz w:val="23"/>
            <w:szCs w:val="23"/>
          </w:rPr>
          <w:t xml:space="preserve"> Campaign</w:t>
        </w:r>
      </w:hyperlink>
      <w:r w:rsidR="00AE5020" w:rsidRPr="0043195E">
        <w:rPr>
          <w:rFonts w:ascii="Calibri" w:eastAsia="Calibri" w:hAnsi="Calibri" w:cs="LBKKH C+ T T 34 B 0 O 00"/>
          <w:color w:val="000000"/>
          <w:sz w:val="23"/>
          <w:szCs w:val="23"/>
        </w:rPr>
        <w:t xml:space="preserve"> seeks to reduce and prevent suicide</w:t>
      </w:r>
      <w:r w:rsidRPr="0043195E">
        <w:rPr>
          <w:rFonts w:ascii="Calibri" w:eastAsia="Calibri" w:hAnsi="Calibri" w:cs="LBKKH C+ T T 34 B 0 O 00"/>
          <w:color w:val="000000"/>
          <w:sz w:val="23"/>
          <w:szCs w:val="23"/>
        </w:rPr>
        <w:t xml:space="preserve"> </w:t>
      </w:r>
      <w:r w:rsidR="006B1F59">
        <w:rPr>
          <w:rFonts w:ascii="Calibri" w:eastAsia="Calibri" w:hAnsi="Calibri" w:cs="LBKKH C+ T T 34 B 0 O 00"/>
          <w:color w:val="000000"/>
          <w:sz w:val="23"/>
          <w:szCs w:val="23"/>
        </w:rPr>
        <w:t xml:space="preserve">in the workforce </w:t>
      </w:r>
      <w:r w:rsidRPr="0043195E">
        <w:rPr>
          <w:rFonts w:ascii="Calibri" w:eastAsia="Calibri" w:hAnsi="Calibri" w:cs="LBKKH C+ T T 34 B 0 O 00"/>
          <w:color w:val="000000"/>
          <w:sz w:val="23"/>
          <w:szCs w:val="23"/>
        </w:rPr>
        <w:t xml:space="preserve">through </w:t>
      </w:r>
      <w:r w:rsidR="006B1F59">
        <w:rPr>
          <w:rFonts w:ascii="Calibri" w:eastAsia="Calibri" w:hAnsi="Calibri" w:cs="LBKKH C+ T T 34 B 0 O 00"/>
          <w:color w:val="000000"/>
          <w:sz w:val="23"/>
          <w:szCs w:val="23"/>
        </w:rPr>
        <w:t xml:space="preserve">teaching colleagues to make </w:t>
      </w:r>
      <w:r w:rsidRPr="0043195E">
        <w:rPr>
          <w:rFonts w:ascii="Calibri" w:eastAsia="Calibri" w:hAnsi="Calibri" w:cs="LBKKH C+ T T 34 B 0 O 00"/>
          <w:color w:val="000000"/>
          <w:sz w:val="23"/>
          <w:szCs w:val="23"/>
        </w:rPr>
        <w:t>every day connections.</w:t>
      </w:r>
    </w:p>
    <w:p w:rsidR="00D23D21" w:rsidRDefault="00D23D21" w:rsidP="00493771">
      <w:pPr>
        <w:pStyle w:val="ListParagraph"/>
        <w:numPr>
          <w:ilvl w:val="0"/>
          <w:numId w:val="2"/>
        </w:numPr>
        <w:spacing w:after="200" w:line="276" w:lineRule="auto"/>
        <w:rPr>
          <w:rFonts w:ascii="Calibri" w:eastAsia="Calibri" w:hAnsi="Calibri" w:cs="LBKKH C+ T T 34 B 0 O 00"/>
          <w:color w:val="000000"/>
          <w:sz w:val="23"/>
          <w:szCs w:val="23"/>
        </w:rPr>
      </w:pPr>
      <w:r w:rsidRPr="00D23D21">
        <w:rPr>
          <w:rFonts w:ascii="Calibri" w:eastAsia="Calibri" w:hAnsi="Calibri" w:cs="LBKKH C+ T T 34 B 0 O 00"/>
          <w:color w:val="000000"/>
          <w:sz w:val="23"/>
          <w:szCs w:val="23"/>
        </w:rPr>
        <w:t xml:space="preserve">For </w:t>
      </w:r>
      <w:r w:rsidR="006B1F59">
        <w:rPr>
          <w:rFonts w:ascii="Calibri" w:eastAsia="Calibri" w:hAnsi="Calibri" w:cs="LBKKH C+ T T 34 B 0 O 00"/>
          <w:color w:val="000000"/>
          <w:sz w:val="23"/>
          <w:szCs w:val="23"/>
        </w:rPr>
        <w:t xml:space="preserve">some </w:t>
      </w:r>
      <w:r w:rsidRPr="00D23D21">
        <w:rPr>
          <w:rFonts w:ascii="Calibri" w:eastAsia="Calibri" w:hAnsi="Calibri" w:cs="LBKKH C+ T T 34 B 0 O 00"/>
          <w:color w:val="000000"/>
          <w:sz w:val="23"/>
          <w:szCs w:val="23"/>
        </w:rPr>
        <w:t>groups defined by age, sex, ethnicity</w:t>
      </w:r>
      <w:r w:rsidR="006B1F59">
        <w:rPr>
          <w:rFonts w:ascii="Calibri" w:eastAsia="Calibri" w:hAnsi="Calibri" w:cs="LBKKH C+ T T 34 B 0 O 00"/>
          <w:color w:val="000000"/>
          <w:sz w:val="23"/>
          <w:szCs w:val="23"/>
        </w:rPr>
        <w:t xml:space="preserve"> or </w:t>
      </w:r>
      <w:r w:rsidRPr="00D23D21">
        <w:rPr>
          <w:rFonts w:ascii="Calibri" w:eastAsia="Calibri" w:hAnsi="Calibri" w:cs="LBKKH C+ T T 34 B 0 O 00"/>
          <w:color w:val="000000"/>
          <w:sz w:val="23"/>
          <w:szCs w:val="23"/>
        </w:rPr>
        <w:t>geographic location,</w:t>
      </w:r>
      <w:r w:rsidR="00BE401D">
        <w:rPr>
          <w:rFonts w:ascii="Calibri" w:eastAsia="Calibri" w:hAnsi="Calibri" w:cs="LBKKH C+ T T 34 B 0 O 00"/>
          <w:color w:val="000000"/>
          <w:sz w:val="23"/>
          <w:szCs w:val="23"/>
        </w:rPr>
        <w:t xml:space="preserve"> there are distinct disparities in the suicide rate</w:t>
      </w:r>
      <w:r w:rsidR="00C20A64">
        <w:rPr>
          <w:rFonts w:ascii="Calibri" w:eastAsia="Calibri" w:hAnsi="Calibri" w:cs="LBKKH C+ T T 34 B 0 O 00"/>
          <w:color w:val="000000"/>
          <w:sz w:val="23"/>
          <w:szCs w:val="23"/>
        </w:rPr>
        <w:t xml:space="preserve"> that have </w:t>
      </w:r>
      <w:r w:rsidR="00074A3D">
        <w:rPr>
          <w:rFonts w:ascii="Calibri" w:eastAsia="Calibri" w:hAnsi="Calibri" w:cs="LBKKH C+ T T 34 B 0 O 00"/>
          <w:color w:val="000000"/>
          <w:sz w:val="23"/>
          <w:szCs w:val="23"/>
        </w:rPr>
        <w:t xml:space="preserve">led to </w:t>
      </w:r>
      <w:r w:rsidR="00C20A64">
        <w:rPr>
          <w:rFonts w:ascii="Calibri" w:eastAsia="Calibri" w:hAnsi="Calibri" w:cs="LBKKH C+ T T 34 B 0 O 00"/>
          <w:color w:val="000000"/>
          <w:sz w:val="23"/>
          <w:szCs w:val="23"/>
        </w:rPr>
        <w:t xml:space="preserve">particular interventions </w:t>
      </w:r>
      <w:r w:rsidR="00074A3D">
        <w:rPr>
          <w:rFonts w:ascii="Calibri" w:eastAsia="Calibri" w:hAnsi="Calibri" w:cs="LBKKH C+ T T 34 B 0 O 00"/>
          <w:color w:val="000000"/>
          <w:sz w:val="23"/>
          <w:szCs w:val="23"/>
        </w:rPr>
        <w:t>for that group</w:t>
      </w:r>
      <w:r w:rsidRPr="00D23D21">
        <w:rPr>
          <w:rFonts w:ascii="Calibri" w:eastAsia="Calibri" w:hAnsi="Calibri" w:cs="LBKKH C+ T T 34 B 0 O 00"/>
          <w:color w:val="000000"/>
          <w:sz w:val="23"/>
          <w:szCs w:val="23"/>
        </w:rPr>
        <w:t xml:space="preserve">. </w:t>
      </w:r>
      <w:r w:rsidR="006B1F59">
        <w:rPr>
          <w:rFonts w:ascii="Calibri" w:eastAsia="Calibri" w:hAnsi="Calibri" w:cs="LBKKH C+ T T 34 B 0 O 00"/>
          <w:color w:val="000000"/>
          <w:sz w:val="23"/>
          <w:szCs w:val="23"/>
        </w:rPr>
        <w:t xml:space="preserve">In the USA, </w:t>
      </w:r>
      <w:r w:rsidRPr="00D23D21">
        <w:rPr>
          <w:rFonts w:ascii="Calibri" w:eastAsia="Calibri" w:hAnsi="Calibri" w:cs="LBKKH C+ T T 34 B 0 O 00"/>
          <w:color w:val="000000"/>
          <w:sz w:val="23"/>
          <w:szCs w:val="23"/>
        </w:rPr>
        <w:t xml:space="preserve">nonfatal suicidal </w:t>
      </w:r>
      <w:r w:rsidR="00493771" w:rsidRPr="00D23D21">
        <w:rPr>
          <w:rFonts w:ascii="Calibri" w:eastAsia="Calibri" w:hAnsi="Calibri" w:cs="LBKKH C+ T T 34 B 0 O 00"/>
          <w:color w:val="000000"/>
          <w:sz w:val="23"/>
          <w:szCs w:val="23"/>
        </w:rPr>
        <w:t>behaviour</w:t>
      </w:r>
      <w:r w:rsidRPr="00D23D21">
        <w:rPr>
          <w:rFonts w:ascii="Calibri" w:eastAsia="Calibri" w:hAnsi="Calibri" w:cs="LBKKH C+ T T 34 B 0 O 00"/>
          <w:color w:val="000000"/>
          <w:sz w:val="23"/>
          <w:szCs w:val="23"/>
        </w:rPr>
        <w:t xml:space="preserve"> </w:t>
      </w:r>
      <w:r w:rsidR="006B1F59">
        <w:rPr>
          <w:rFonts w:ascii="Calibri" w:eastAsia="Calibri" w:hAnsi="Calibri" w:cs="LBKKH C+ T T 34 B 0 O 00"/>
          <w:color w:val="000000"/>
          <w:sz w:val="23"/>
          <w:szCs w:val="23"/>
        </w:rPr>
        <w:t xml:space="preserve">and high </w:t>
      </w:r>
      <w:r w:rsidRPr="00D23D21">
        <w:rPr>
          <w:rFonts w:ascii="Calibri" w:eastAsia="Calibri" w:hAnsi="Calibri" w:cs="LBKKH C+ T T 34 B 0 O 00"/>
          <w:color w:val="000000"/>
          <w:sz w:val="23"/>
          <w:szCs w:val="23"/>
        </w:rPr>
        <w:t>sui</w:t>
      </w:r>
      <w:r w:rsidR="00493771">
        <w:rPr>
          <w:rFonts w:ascii="Calibri" w:eastAsia="Calibri" w:hAnsi="Calibri" w:cs="LBKKH C+ T T 34 B 0 O 00"/>
          <w:color w:val="000000"/>
          <w:sz w:val="23"/>
          <w:szCs w:val="23"/>
        </w:rPr>
        <w:t xml:space="preserve">cide rates </w:t>
      </w:r>
      <w:r w:rsidR="006B1F59">
        <w:rPr>
          <w:rFonts w:ascii="Calibri" w:eastAsia="Calibri" w:hAnsi="Calibri" w:cs="LBKKH C+ T T 34 B 0 O 00"/>
          <w:color w:val="000000"/>
          <w:sz w:val="23"/>
          <w:szCs w:val="23"/>
        </w:rPr>
        <w:t xml:space="preserve">among American Indian populations </w:t>
      </w:r>
      <w:r w:rsidR="00493771">
        <w:rPr>
          <w:rFonts w:ascii="Calibri" w:eastAsia="Calibri" w:hAnsi="Calibri" w:cs="LBKKH C+ T T 34 B 0 O 00"/>
          <w:color w:val="000000"/>
          <w:sz w:val="23"/>
          <w:szCs w:val="23"/>
        </w:rPr>
        <w:t>have been linked to</w:t>
      </w:r>
      <w:r w:rsidRPr="00D23D21">
        <w:rPr>
          <w:rFonts w:ascii="Calibri" w:eastAsia="Calibri" w:hAnsi="Calibri" w:cs="LBKKH C+ T T 34 B 0 O 00"/>
          <w:color w:val="000000"/>
          <w:sz w:val="23"/>
          <w:szCs w:val="23"/>
        </w:rPr>
        <w:t xml:space="preserve"> disruptions in interpersonal connectedness and connectedness with </w:t>
      </w:r>
      <w:r w:rsidR="00C20A64">
        <w:rPr>
          <w:rFonts w:ascii="Calibri" w:eastAsia="Calibri" w:hAnsi="Calibri" w:cs="LBKKH C+ T T 34 B 0 O 00"/>
          <w:color w:val="000000"/>
          <w:sz w:val="23"/>
          <w:szCs w:val="23"/>
        </w:rPr>
        <w:t xml:space="preserve">wider </w:t>
      </w:r>
      <w:r w:rsidRPr="00D23D21">
        <w:rPr>
          <w:rFonts w:ascii="Calibri" w:eastAsia="Calibri" w:hAnsi="Calibri" w:cs="LBKKH C+ T T 34 B 0 O 00"/>
          <w:color w:val="000000"/>
          <w:sz w:val="23"/>
          <w:szCs w:val="23"/>
        </w:rPr>
        <w:t>society</w:t>
      </w:r>
      <w:r w:rsidR="00BE401D">
        <w:rPr>
          <w:rFonts w:ascii="Calibri" w:eastAsia="Calibri" w:hAnsi="Calibri" w:cs="LBKKH C+ T T 34 B 0 O 00"/>
          <w:color w:val="000000"/>
          <w:sz w:val="23"/>
          <w:szCs w:val="23"/>
        </w:rPr>
        <w:t xml:space="preserve">. </w:t>
      </w:r>
      <w:r w:rsidRPr="00D23D21">
        <w:rPr>
          <w:rFonts w:ascii="Calibri" w:eastAsia="Calibri" w:hAnsi="Calibri" w:cs="LBKKH C+ T T 34 B 0 O 00"/>
          <w:color w:val="000000"/>
          <w:sz w:val="23"/>
          <w:szCs w:val="23"/>
        </w:rPr>
        <w:t xml:space="preserve">As such, some </w:t>
      </w:r>
      <w:r w:rsidR="000652AD">
        <w:rPr>
          <w:rFonts w:ascii="Calibri" w:eastAsia="Calibri" w:hAnsi="Calibri" w:cs="LBKKH C+ T T 34 B 0 O 00"/>
          <w:color w:val="000000"/>
          <w:sz w:val="23"/>
          <w:szCs w:val="23"/>
        </w:rPr>
        <w:t xml:space="preserve">suicide prevention </w:t>
      </w:r>
      <w:r w:rsidRPr="00D23D21">
        <w:rPr>
          <w:rFonts w:ascii="Calibri" w:eastAsia="Calibri" w:hAnsi="Calibri" w:cs="LBKKH C+ T T 34 B 0 O 00"/>
          <w:color w:val="000000"/>
          <w:sz w:val="23"/>
          <w:szCs w:val="23"/>
        </w:rPr>
        <w:t>interventions for these communities have been designed to strengthen their connectedness with one another by drawing upon common history and traditions.</w:t>
      </w:r>
      <w:r w:rsidR="00493771">
        <w:rPr>
          <w:rFonts w:ascii="Calibri" w:eastAsia="Calibri" w:hAnsi="Calibri" w:cs="LBKKH C+ T T 34 B 0 O 00"/>
          <w:color w:val="000000"/>
          <w:sz w:val="23"/>
          <w:szCs w:val="23"/>
        </w:rPr>
        <w:t xml:space="preserve"> (See: </w:t>
      </w:r>
      <w:hyperlink r:id="rId8" w:history="1">
        <w:r w:rsidR="00493771" w:rsidRPr="00846DDA">
          <w:rPr>
            <w:rStyle w:val="Hyperlink"/>
            <w:rFonts w:ascii="Calibri" w:eastAsia="Calibri" w:hAnsi="Calibri" w:cs="LBKKH C+ T T 34 B 0 O 00"/>
            <w:sz w:val="23"/>
            <w:szCs w:val="23"/>
          </w:rPr>
          <w:t>https://www.ihs.gov/suicideprevention/</w:t>
        </w:r>
      </w:hyperlink>
      <w:r w:rsidR="00493771">
        <w:rPr>
          <w:rFonts w:ascii="Calibri" w:eastAsia="Calibri" w:hAnsi="Calibri" w:cs="LBKKH C+ T T 34 B 0 O 00"/>
          <w:color w:val="000000"/>
          <w:sz w:val="23"/>
          <w:szCs w:val="23"/>
        </w:rPr>
        <w:t xml:space="preserve"> )</w:t>
      </w:r>
    </w:p>
    <w:p w:rsidR="00C7496C" w:rsidRPr="00AE5020" w:rsidRDefault="00C7496C" w:rsidP="000652AD">
      <w:pPr>
        <w:pStyle w:val="ListParagraph"/>
        <w:numPr>
          <w:ilvl w:val="0"/>
          <w:numId w:val="2"/>
        </w:numPr>
        <w:spacing w:after="200" w:line="276" w:lineRule="auto"/>
      </w:pPr>
      <w:r>
        <w:rPr>
          <w:color w:val="000000"/>
          <w:shd w:val="clear" w:color="auto" w:fill="FFFFFF"/>
        </w:rPr>
        <w:t xml:space="preserve">A programme for </w:t>
      </w:r>
      <w:r w:rsidRPr="00AE5020">
        <w:rPr>
          <w:color w:val="000000"/>
          <w:shd w:val="clear" w:color="auto" w:fill="FFFFFF"/>
        </w:rPr>
        <w:t>American Indian/Alaska Native youth</w:t>
      </w:r>
      <w:r w:rsidR="00074A3D">
        <w:rPr>
          <w:color w:val="000000"/>
          <w:shd w:val="clear" w:color="auto" w:fill="FFFFFF"/>
        </w:rPr>
        <w:t xml:space="preserve"> also</w:t>
      </w:r>
      <w:r w:rsidRPr="00AE5020">
        <w:rPr>
          <w:color w:val="000000"/>
          <w:shd w:val="clear" w:color="auto" w:fill="FFFFFF"/>
        </w:rPr>
        <w:t xml:space="preserve"> </w:t>
      </w:r>
      <w:r w:rsidR="00074A3D">
        <w:rPr>
          <w:color w:val="000000"/>
          <w:shd w:val="clear" w:color="auto" w:fill="FFFFFF"/>
        </w:rPr>
        <w:t xml:space="preserve">sought </w:t>
      </w:r>
      <w:r w:rsidRPr="00AE5020">
        <w:rPr>
          <w:color w:val="000000"/>
          <w:shd w:val="clear" w:color="auto" w:fill="FFFFFF"/>
        </w:rPr>
        <w:t>helpers from the</w:t>
      </w:r>
      <w:r w:rsidRPr="0043195E">
        <w:rPr>
          <w:shd w:val="clear" w:color="auto" w:fill="FFFFFF"/>
        </w:rPr>
        <w:t> </w:t>
      </w:r>
      <w:hyperlink r:id="rId9" w:history="1">
        <w:r w:rsidRPr="0043195E">
          <w:rPr>
            <w:rStyle w:val="Hyperlink"/>
            <w:color w:val="auto"/>
            <w:u w:val="none"/>
            <w:shd w:val="clear" w:color="auto" w:fill="FFFFFF"/>
          </w:rPr>
          <w:t>community</w:t>
        </w:r>
      </w:hyperlink>
      <w:r w:rsidRPr="00AE5020">
        <w:rPr>
          <w:color w:val="000000"/>
          <w:shd w:val="clear" w:color="auto" w:fill="FFFFFF"/>
        </w:rPr>
        <w:t> to</w:t>
      </w:r>
      <w:r w:rsidR="00C20A64">
        <w:rPr>
          <w:color w:val="000000"/>
          <w:shd w:val="clear" w:color="auto" w:fill="FFFFFF"/>
        </w:rPr>
        <w:t xml:space="preserve"> identify and connect with young people</w:t>
      </w:r>
      <w:r w:rsidRPr="00AE5020">
        <w:rPr>
          <w:color w:val="000000"/>
          <w:shd w:val="clear" w:color="auto" w:fill="FFFFFF"/>
        </w:rPr>
        <w:t xml:space="preserve"> at risk of suicide. </w:t>
      </w:r>
      <w:r w:rsidR="000652AD">
        <w:rPr>
          <w:color w:val="000000"/>
          <w:shd w:val="clear" w:color="auto" w:fill="FFFFFF"/>
        </w:rPr>
        <w:t xml:space="preserve">An analysis of this reported </w:t>
      </w:r>
      <w:r w:rsidR="000652AD" w:rsidRPr="000652AD">
        <w:rPr>
          <w:color w:val="000000"/>
          <w:shd w:val="clear" w:color="auto" w:fill="FFFFFF"/>
        </w:rPr>
        <w:t xml:space="preserve">a substantial drop in suicidal </w:t>
      </w:r>
      <w:r w:rsidR="000652AD">
        <w:rPr>
          <w:color w:val="000000"/>
          <w:shd w:val="clear" w:color="auto" w:fill="FFFFFF"/>
        </w:rPr>
        <w:t>gestures</w:t>
      </w:r>
      <w:r w:rsidR="000652AD" w:rsidRPr="000652AD">
        <w:rPr>
          <w:color w:val="000000"/>
          <w:shd w:val="clear" w:color="auto" w:fill="FFFFFF"/>
        </w:rPr>
        <w:t xml:space="preserve"> and attempts</w:t>
      </w:r>
      <w:r w:rsidR="000652AD">
        <w:rPr>
          <w:color w:val="000000"/>
          <w:shd w:val="clear" w:color="auto" w:fill="FFFFFF"/>
        </w:rPr>
        <w:t>.</w:t>
      </w:r>
      <w:r w:rsidR="000652AD" w:rsidRPr="000652AD">
        <w:rPr>
          <w:color w:val="000000"/>
          <w:shd w:val="clear" w:color="auto" w:fill="FFFFFF"/>
        </w:rPr>
        <w:t xml:space="preserve"> </w:t>
      </w:r>
      <w:r>
        <w:rPr>
          <w:color w:val="000000"/>
          <w:shd w:val="clear" w:color="auto" w:fill="FFFFFF"/>
        </w:rPr>
        <w:t xml:space="preserve">(Source: </w:t>
      </w:r>
      <w:r w:rsidRPr="00AE5020">
        <w:rPr>
          <w:color w:val="000000"/>
          <w:shd w:val="clear" w:color="auto" w:fill="FFFFFF"/>
        </w:rPr>
        <w:t xml:space="preserve">May PA, Serna P, Hurt L, </w:t>
      </w:r>
      <w:proofErr w:type="spellStart"/>
      <w:r w:rsidRPr="00AE5020">
        <w:rPr>
          <w:color w:val="000000"/>
          <w:shd w:val="clear" w:color="auto" w:fill="FFFFFF"/>
        </w:rPr>
        <w:t>Debruyn</w:t>
      </w:r>
      <w:proofErr w:type="spellEnd"/>
      <w:r w:rsidRPr="00AE5020">
        <w:rPr>
          <w:color w:val="000000"/>
          <w:shd w:val="clear" w:color="auto" w:fill="FFFFFF"/>
        </w:rPr>
        <w:t xml:space="preserve"> LM. Outcome evaluation of a public health approach to suicide prevention in an American Indian tribal nation. Am J Public Health. 2005;95(7):1238–1244. [</w:t>
      </w:r>
      <w:hyperlink r:id="rId10" w:history="1">
        <w:r w:rsidRPr="00AE5020">
          <w:rPr>
            <w:color w:val="642A8F"/>
            <w:u w:val="single"/>
            <w:shd w:val="clear" w:color="auto" w:fill="FFFFFF"/>
          </w:rPr>
          <w:t>PMC free article</w:t>
        </w:r>
      </w:hyperlink>
      <w:r w:rsidRPr="00AE5020">
        <w:rPr>
          <w:color w:val="000000"/>
          <w:shd w:val="clear" w:color="auto" w:fill="FFFFFF"/>
        </w:rPr>
        <w:t>] [</w:t>
      </w:r>
      <w:hyperlink r:id="rId11" w:history="1">
        <w:r w:rsidRPr="00AE5020">
          <w:rPr>
            <w:color w:val="642A8F"/>
            <w:u w:val="single"/>
            <w:shd w:val="clear" w:color="auto" w:fill="FFFFFF"/>
          </w:rPr>
          <w:t>PubMed</w:t>
        </w:r>
      </w:hyperlink>
      <w:r w:rsidRPr="00AE5020">
        <w:rPr>
          <w:color w:val="000000"/>
          <w:shd w:val="clear" w:color="auto" w:fill="FFFFFF"/>
        </w:rPr>
        <w:t>]</w:t>
      </w:r>
      <w:r>
        <w:rPr>
          <w:color w:val="000000"/>
          <w:shd w:val="clear" w:color="auto" w:fill="FFFFFF"/>
        </w:rPr>
        <w:t>)</w:t>
      </w:r>
    </w:p>
    <w:p w:rsidR="0043195E" w:rsidRPr="0043195E" w:rsidRDefault="00C7496C" w:rsidP="0043195E">
      <w:pPr>
        <w:pStyle w:val="ListParagraph"/>
        <w:numPr>
          <w:ilvl w:val="0"/>
          <w:numId w:val="2"/>
        </w:numPr>
        <w:spacing w:after="200" w:line="276" w:lineRule="auto"/>
      </w:pPr>
      <w:r>
        <w:t>In Japan, a</w:t>
      </w:r>
      <w:r w:rsidR="0043195E">
        <w:t>n elderly depression screening program</w:t>
      </w:r>
      <w:r>
        <w:t>me</w:t>
      </w:r>
      <w:r w:rsidR="0043195E">
        <w:t xml:space="preserve"> included educational health workshops that promoted </w:t>
      </w:r>
      <w:r w:rsidR="00074A3D">
        <w:t>connections with</w:t>
      </w:r>
      <w:r w:rsidR="0043195E">
        <w:t xml:space="preserve"> others in the community, especially elderly neighbours. </w:t>
      </w:r>
      <w:r w:rsidR="00C20A64">
        <w:t>This programme involved other interventions as well as this, however saw positive results</w:t>
      </w:r>
      <w:r w:rsidR="007C3893">
        <w:t xml:space="preserve"> for suicide prevention</w:t>
      </w:r>
      <w:r w:rsidR="00C20A64">
        <w:t xml:space="preserve">. </w:t>
      </w:r>
      <w:r w:rsidR="0043195E">
        <w:t xml:space="preserve">(Source: </w:t>
      </w:r>
      <w:proofErr w:type="spellStart"/>
      <w:r w:rsidR="0043195E">
        <w:t>Oyama</w:t>
      </w:r>
      <w:proofErr w:type="spellEnd"/>
      <w:r w:rsidR="0043195E">
        <w:t xml:space="preserve"> H, </w:t>
      </w:r>
      <w:proofErr w:type="spellStart"/>
      <w:r w:rsidR="0043195E">
        <w:t>Koida</w:t>
      </w:r>
      <w:proofErr w:type="spellEnd"/>
      <w:r w:rsidR="0043195E">
        <w:t xml:space="preserve"> J, </w:t>
      </w:r>
      <w:proofErr w:type="spellStart"/>
      <w:r w:rsidR="0043195E">
        <w:t>Sakashita</w:t>
      </w:r>
      <w:proofErr w:type="spellEnd"/>
      <w:r w:rsidR="0043195E">
        <w:t xml:space="preserve"> T, and Kudo K. Community-based prevention for suicide in elderly by depression screening and follow-up. Community </w:t>
      </w:r>
      <w:proofErr w:type="spellStart"/>
      <w:r w:rsidR="0043195E">
        <w:t>Ment</w:t>
      </w:r>
      <w:proofErr w:type="spellEnd"/>
      <w:r w:rsidR="0043195E">
        <w:t xml:space="preserve"> Health J 2004;40:249–63.)</w:t>
      </w:r>
    </w:p>
    <w:p w:rsidR="00C10FFF" w:rsidRDefault="00C10FFF" w:rsidP="00C10FFF">
      <w:pPr>
        <w:pStyle w:val="ListParagraph"/>
        <w:numPr>
          <w:ilvl w:val="0"/>
          <w:numId w:val="2"/>
        </w:numPr>
        <w:spacing w:after="200" w:line="276" w:lineRule="auto"/>
      </w:pPr>
      <w:r>
        <w:t>Australia’s suicide prevention strategy recognises social isolation as key risk and seeks to direct targeted resources towards addressing it. They have recognised the increased risk of elderly males living in remote and rural locations and sought to promote help-seeking behaviour</w:t>
      </w:r>
      <w:r w:rsidR="0039799A">
        <w:t xml:space="preserve"> in this population</w:t>
      </w:r>
      <w:r>
        <w:t xml:space="preserve">. </w:t>
      </w:r>
      <w:hyperlink r:id="rId12" w:history="1">
        <w:r w:rsidRPr="00846DDA">
          <w:rPr>
            <w:rStyle w:val="Hyperlink"/>
          </w:rPr>
          <w:t>https://www.lifeinmindaustralia.com.au/docs/LIFE-framework-web.pdf</w:t>
        </w:r>
      </w:hyperlink>
      <w:r>
        <w:t xml:space="preserve">   </w:t>
      </w:r>
    </w:p>
    <w:p w:rsidR="00C10FFF" w:rsidRDefault="00C10FFF">
      <w:pPr>
        <w:rPr>
          <w:color w:val="000000"/>
          <w:shd w:val="clear" w:color="auto" w:fill="FFFFFF"/>
        </w:rPr>
      </w:pPr>
    </w:p>
    <w:p w:rsidR="003D7002" w:rsidRDefault="003D7002">
      <w:pPr>
        <w:rPr>
          <w:color w:val="000000"/>
          <w:shd w:val="clear" w:color="auto" w:fill="FFFFFF"/>
        </w:rPr>
      </w:pPr>
      <w:r>
        <w:rPr>
          <w:color w:val="000000"/>
          <w:shd w:val="clear" w:color="auto" w:fill="FFFFFF"/>
        </w:rPr>
        <w:t>The Samaritans</w:t>
      </w:r>
    </w:p>
    <w:p w:rsidR="003D7002" w:rsidRDefault="003D7002">
      <w:pPr>
        <w:rPr>
          <w:color w:val="000000"/>
          <w:shd w:val="clear" w:color="auto" w:fill="FFFFFF"/>
        </w:rPr>
      </w:pPr>
      <w:r>
        <w:rPr>
          <w:color w:val="000000"/>
          <w:shd w:val="clear" w:color="auto" w:fill="FFFFFF"/>
        </w:rPr>
        <w:t>July 2017</w:t>
      </w:r>
    </w:p>
    <w:sectPr w:rsidR="003D70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BKKH C+ T T 34 B 0 O 00">
    <w:altName w:val="T T 34 B 0 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7317D"/>
    <w:multiLevelType w:val="hybridMultilevel"/>
    <w:tmpl w:val="64DE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5151C"/>
    <w:multiLevelType w:val="hybridMultilevel"/>
    <w:tmpl w:val="11EE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A2"/>
    <w:rsid w:val="000652AD"/>
    <w:rsid w:val="00074A3D"/>
    <w:rsid w:val="00126E68"/>
    <w:rsid w:val="00220281"/>
    <w:rsid w:val="0022453A"/>
    <w:rsid w:val="002A337A"/>
    <w:rsid w:val="002B5311"/>
    <w:rsid w:val="002F4BB2"/>
    <w:rsid w:val="0039799A"/>
    <w:rsid w:val="003D7002"/>
    <w:rsid w:val="0043195E"/>
    <w:rsid w:val="00493771"/>
    <w:rsid w:val="004B0B5A"/>
    <w:rsid w:val="005C5BCE"/>
    <w:rsid w:val="005D3E7B"/>
    <w:rsid w:val="006B1F59"/>
    <w:rsid w:val="006D166C"/>
    <w:rsid w:val="006E4131"/>
    <w:rsid w:val="007C3893"/>
    <w:rsid w:val="008A30A1"/>
    <w:rsid w:val="008D0E0B"/>
    <w:rsid w:val="009413A2"/>
    <w:rsid w:val="00951E5B"/>
    <w:rsid w:val="00A24349"/>
    <w:rsid w:val="00A860BD"/>
    <w:rsid w:val="00AB60B4"/>
    <w:rsid w:val="00AE5020"/>
    <w:rsid w:val="00B16A0E"/>
    <w:rsid w:val="00BA2F15"/>
    <w:rsid w:val="00BE401D"/>
    <w:rsid w:val="00C10FFF"/>
    <w:rsid w:val="00C20A64"/>
    <w:rsid w:val="00C7496C"/>
    <w:rsid w:val="00C848A4"/>
    <w:rsid w:val="00D228A3"/>
    <w:rsid w:val="00D23D21"/>
    <w:rsid w:val="00D9328C"/>
    <w:rsid w:val="00DF38B8"/>
    <w:rsid w:val="00DF799E"/>
    <w:rsid w:val="00E12E9A"/>
    <w:rsid w:val="00EF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AA6C5-ACAE-479D-8F4B-82A4B20DE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0A1"/>
    <w:rPr>
      <w:color w:val="0563C1" w:themeColor="hyperlink"/>
      <w:u w:val="single"/>
    </w:rPr>
  </w:style>
  <w:style w:type="character" w:customStyle="1" w:styleId="Mention">
    <w:name w:val="Mention"/>
    <w:basedOn w:val="DefaultParagraphFont"/>
    <w:uiPriority w:val="99"/>
    <w:semiHidden/>
    <w:unhideWhenUsed/>
    <w:rsid w:val="008A30A1"/>
    <w:rPr>
      <w:color w:val="2B579A"/>
      <w:shd w:val="clear" w:color="auto" w:fill="E6E6E6"/>
    </w:rPr>
  </w:style>
  <w:style w:type="character" w:styleId="FollowedHyperlink">
    <w:name w:val="FollowedHyperlink"/>
    <w:basedOn w:val="DefaultParagraphFont"/>
    <w:uiPriority w:val="99"/>
    <w:semiHidden/>
    <w:unhideWhenUsed/>
    <w:rsid w:val="00AE5020"/>
    <w:rPr>
      <w:color w:val="954F72" w:themeColor="followedHyperlink"/>
      <w:u w:val="single"/>
    </w:rPr>
  </w:style>
  <w:style w:type="paragraph" w:styleId="ListParagraph">
    <w:name w:val="List Paragraph"/>
    <w:basedOn w:val="Normal"/>
    <w:uiPriority w:val="34"/>
    <w:qFormat/>
    <w:rsid w:val="00AE5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gov/suicidepreven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f.mil/News/Article-Display/Article/1224164/connection-saves-lives-be-there-to-help-prevent-suicide/" TargetMode="External"/><Relationship Id="rId12" Type="http://schemas.openxmlformats.org/officeDocument/2006/relationships/hyperlink" Target="https://www.lifeinmindaustralia.com.au/docs/LIFE-framework-we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books/NBK109907/" TargetMode="External"/><Relationship Id="rId11" Type="http://schemas.openxmlformats.org/officeDocument/2006/relationships/hyperlink" Target="https://www.ncbi.nlm.nih.gov/pubmed/15933239" TargetMode="External"/><Relationship Id="rId5" Type="http://schemas.openxmlformats.org/officeDocument/2006/relationships/hyperlink" Target="http://library.chps.org.uk/mediaAssets/CHP%20Glasgow/Final%20Report%20May%202014%20(Including%20Appendix%20One).pdf" TargetMode="External"/><Relationship Id="rId10" Type="http://schemas.openxmlformats.org/officeDocument/2006/relationships/hyperlink" Target="https://www.ncbi.nlm.nih.gov/pmc/articles/PMC1380310/" TargetMode="External"/><Relationship Id="rId4" Type="http://schemas.openxmlformats.org/officeDocument/2006/relationships/webSettings" Target="webSettings.xml"/><Relationship Id="rId9" Type="http://schemas.openxmlformats.org/officeDocument/2006/relationships/hyperlink" Target="https://www.ncbi.nlm.nih.gov/books/n/surgnssp/appf/def-item/glossary.gl1-d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Claire Stevens</cp:lastModifiedBy>
  <cp:revision>3</cp:revision>
  <dcterms:created xsi:type="dcterms:W3CDTF">2017-07-17T15:56:00Z</dcterms:created>
  <dcterms:modified xsi:type="dcterms:W3CDTF">2017-07-17T15:57:00Z</dcterms:modified>
</cp:coreProperties>
</file>