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D4" w:rsidRPr="00C15D1B" w:rsidRDefault="000A33D4" w:rsidP="00E375EE">
      <w:pPr>
        <w:pStyle w:val="NoSpacing"/>
        <w:rPr>
          <w:rFonts w:ascii="Arial" w:hAnsi="Arial" w:cs="Arial"/>
          <w:b/>
          <w:sz w:val="24"/>
          <w:szCs w:val="24"/>
        </w:rPr>
      </w:pPr>
    </w:p>
    <w:p w:rsidR="00D44835" w:rsidRPr="00F03290" w:rsidRDefault="00374AC9" w:rsidP="00374AC9">
      <w:pPr>
        <w:rPr>
          <w:rFonts w:ascii="Arial" w:hAnsi="Arial" w:cs="Arial"/>
          <w:lang w:val="en-US" w:eastAsia="en-GB"/>
        </w:rPr>
      </w:pPr>
      <w:r w:rsidRPr="006C0895">
        <w:rPr>
          <w:rFonts w:ascii="Arial" w:hAnsi="Arial" w:cs="Arial"/>
        </w:rPr>
        <w:t xml:space="preserve">Voluntary Health Scotland </w:t>
      </w:r>
      <w:r w:rsidR="00016D49" w:rsidRPr="006C0895">
        <w:rPr>
          <w:rFonts w:ascii="Arial" w:hAnsi="Arial" w:cs="Arial"/>
        </w:rPr>
        <w:t xml:space="preserve">(VHS) </w:t>
      </w:r>
      <w:r w:rsidR="006C0895" w:rsidRPr="006C0895">
        <w:rPr>
          <w:rFonts w:ascii="Arial" w:hAnsi="Arial" w:cs="Arial"/>
        </w:rPr>
        <w:t xml:space="preserve">is the national intermediary for a national network </w:t>
      </w:r>
      <w:r w:rsidR="006C0895" w:rsidRPr="006C0895">
        <w:rPr>
          <w:rFonts w:ascii="Arial" w:hAnsi="Arial" w:cs="Arial"/>
        </w:rPr>
        <w:t xml:space="preserve">of </w:t>
      </w:r>
      <w:r w:rsidR="00D44835" w:rsidRPr="006C0895">
        <w:rPr>
          <w:rFonts w:ascii="Arial" w:hAnsi="Arial" w:cs="Arial"/>
          <w:lang w:val="en-US" w:eastAsia="en-GB"/>
        </w:rPr>
        <w:t>voluntary organisations working to improve health, tackle health inequalities or provide health care.</w:t>
      </w:r>
      <w:r w:rsidRPr="006C0895">
        <w:rPr>
          <w:rFonts w:ascii="Arial" w:hAnsi="Arial" w:cs="Arial"/>
          <w:lang w:val="en-US" w:eastAsia="en-GB"/>
        </w:rPr>
        <w:t xml:space="preserve"> We seek</w:t>
      </w:r>
      <w:r w:rsidR="00D44835" w:rsidRPr="006C0895">
        <w:rPr>
          <w:rFonts w:ascii="Arial" w:hAnsi="Arial" w:cs="Arial"/>
          <w:lang w:val="en-US" w:eastAsia="en-GB"/>
        </w:rPr>
        <w:t xml:space="preserve"> to maximise the impact of the voluntary sector on </w:t>
      </w:r>
      <w:r w:rsidRPr="006C0895">
        <w:rPr>
          <w:rFonts w:ascii="Arial" w:hAnsi="Arial" w:cs="Arial"/>
          <w:lang w:val="en-US" w:eastAsia="en-GB"/>
        </w:rPr>
        <w:t>Scotland’s health and</w:t>
      </w:r>
      <w:r w:rsidRPr="00F03290">
        <w:rPr>
          <w:rFonts w:ascii="Arial" w:hAnsi="Arial" w:cs="Arial"/>
          <w:lang w:val="en-US" w:eastAsia="en-GB"/>
        </w:rPr>
        <w:t xml:space="preserve"> wellbeing. We collaborate and work with a wide range of national and local voluntary organisations, central and local government, health boards and others to </w:t>
      </w:r>
      <w:r w:rsidR="00B666A2" w:rsidRPr="00F03290">
        <w:rPr>
          <w:rFonts w:ascii="Arial" w:hAnsi="Arial" w:cs="Arial"/>
          <w:lang w:val="en-US" w:eastAsia="en-GB"/>
        </w:rPr>
        <w:t>realis</w:t>
      </w:r>
      <w:r w:rsidRPr="00F03290">
        <w:rPr>
          <w:rFonts w:ascii="Arial" w:hAnsi="Arial" w:cs="Arial"/>
          <w:lang w:val="en-US" w:eastAsia="en-GB"/>
        </w:rPr>
        <w:t>e this aim.</w:t>
      </w:r>
    </w:p>
    <w:p w:rsidR="00D44835" w:rsidRPr="00F03290" w:rsidRDefault="00D44835" w:rsidP="00374AC9">
      <w:pPr>
        <w:rPr>
          <w:rFonts w:ascii="Arial" w:hAnsi="Arial" w:cs="Arial"/>
        </w:rPr>
      </w:pPr>
      <w:r w:rsidRPr="00F03290">
        <w:rPr>
          <w:rFonts w:ascii="Arial" w:hAnsi="Arial" w:cs="Arial"/>
        </w:rPr>
        <w:t>We support the policy intentions behind the Bill, as described in the Policy Memorandum, to provide j</w:t>
      </w:r>
      <w:r w:rsidR="00B666A2" w:rsidRPr="00F03290">
        <w:rPr>
          <w:rFonts w:ascii="Arial" w:hAnsi="Arial" w:cs="Arial"/>
        </w:rPr>
        <w:t>oined up care that delivers better outcomes for pat</w:t>
      </w:r>
      <w:r w:rsidRPr="00F03290">
        <w:rPr>
          <w:rFonts w:ascii="Arial" w:hAnsi="Arial" w:cs="Arial"/>
        </w:rPr>
        <w:t xml:space="preserve">ients, service users and carers.  We agree that to do so there needs to be a shift towards preventative and anticipatory care through co-production and person-centred approaches.  However, we feel there is scope to strengthen the Bill to reflect these priorities and the role the third </w:t>
      </w:r>
      <w:r w:rsidR="00016D49" w:rsidRPr="00F03290">
        <w:rPr>
          <w:rFonts w:ascii="Arial" w:hAnsi="Arial" w:cs="Arial"/>
        </w:rPr>
        <w:t>sector</w:t>
      </w:r>
      <w:r w:rsidRPr="00F03290">
        <w:rPr>
          <w:rFonts w:ascii="Arial" w:hAnsi="Arial" w:cs="Arial"/>
        </w:rPr>
        <w:t xml:space="preserve"> should play.</w:t>
      </w:r>
    </w:p>
    <w:p w:rsidR="004F42DD" w:rsidRPr="00F03290" w:rsidRDefault="003C7B0F" w:rsidP="00B666A2">
      <w:pPr>
        <w:rPr>
          <w:rFonts w:ascii="Arial" w:hAnsi="Arial" w:cs="Arial"/>
        </w:rPr>
      </w:pPr>
      <w:r w:rsidRPr="00F03290">
        <w:rPr>
          <w:rFonts w:ascii="Arial" w:hAnsi="Arial" w:cs="Arial"/>
        </w:rPr>
        <w:t>We</w:t>
      </w:r>
      <w:r w:rsidR="004F42DD" w:rsidRPr="00F03290">
        <w:rPr>
          <w:rFonts w:ascii="Arial" w:hAnsi="Arial" w:cs="Arial"/>
        </w:rPr>
        <w:t xml:space="preserve"> welcome</w:t>
      </w:r>
      <w:r w:rsidRPr="00F03290">
        <w:rPr>
          <w:rFonts w:ascii="Arial" w:hAnsi="Arial" w:cs="Arial"/>
        </w:rPr>
        <w:t xml:space="preserve"> </w:t>
      </w:r>
      <w:r w:rsidR="00D44835" w:rsidRPr="00F03290">
        <w:rPr>
          <w:rFonts w:ascii="Arial" w:hAnsi="Arial" w:cs="Arial"/>
        </w:rPr>
        <w:t>this</w:t>
      </w:r>
      <w:r w:rsidR="004F42DD" w:rsidRPr="00F03290">
        <w:rPr>
          <w:rFonts w:ascii="Arial" w:hAnsi="Arial" w:cs="Arial"/>
        </w:rPr>
        <w:t xml:space="preserve"> opportunity to </w:t>
      </w:r>
      <w:r w:rsidR="005D5362" w:rsidRPr="00F03290">
        <w:rPr>
          <w:rFonts w:ascii="Arial" w:hAnsi="Arial" w:cs="Arial"/>
        </w:rPr>
        <w:t>brief MSPs</w:t>
      </w:r>
      <w:r w:rsidR="004F42DD" w:rsidRPr="00F03290">
        <w:rPr>
          <w:rFonts w:ascii="Arial" w:hAnsi="Arial" w:cs="Arial"/>
        </w:rPr>
        <w:t xml:space="preserve"> on </w:t>
      </w:r>
      <w:r w:rsidR="005D5362" w:rsidRPr="00F03290">
        <w:rPr>
          <w:rFonts w:ascii="Arial" w:hAnsi="Arial" w:cs="Arial"/>
        </w:rPr>
        <w:t>our members</w:t>
      </w:r>
      <w:r w:rsidR="00016D49" w:rsidRPr="00F03290">
        <w:rPr>
          <w:rFonts w:ascii="Arial" w:hAnsi="Arial" w:cs="Arial"/>
        </w:rPr>
        <w:t>’</w:t>
      </w:r>
      <w:r w:rsidR="005D5362" w:rsidRPr="00F03290">
        <w:rPr>
          <w:rFonts w:ascii="Arial" w:hAnsi="Arial" w:cs="Arial"/>
        </w:rPr>
        <w:t xml:space="preserve"> views on potential scope for amendments to </w:t>
      </w:r>
      <w:r w:rsidR="004F42DD" w:rsidRPr="00F03290">
        <w:rPr>
          <w:rFonts w:ascii="Arial" w:hAnsi="Arial" w:cs="Arial"/>
        </w:rPr>
        <w:t>the Public Bodies (</w:t>
      </w:r>
      <w:r w:rsidR="00766697" w:rsidRPr="00F03290">
        <w:rPr>
          <w:rFonts w:ascii="Arial" w:hAnsi="Arial" w:cs="Arial"/>
        </w:rPr>
        <w:t xml:space="preserve">Joint Working) (Scotland) Bill.  </w:t>
      </w:r>
      <w:r w:rsidR="007D4587" w:rsidRPr="00F03290">
        <w:rPr>
          <w:rFonts w:ascii="Arial" w:hAnsi="Arial" w:cs="Arial"/>
        </w:rPr>
        <w:t xml:space="preserve">These priorities </w:t>
      </w:r>
      <w:r w:rsidR="004F42DD" w:rsidRPr="00F03290">
        <w:rPr>
          <w:rFonts w:ascii="Arial" w:hAnsi="Arial" w:cs="Arial"/>
        </w:rPr>
        <w:t>reflect consu</w:t>
      </w:r>
      <w:r w:rsidR="005D5362" w:rsidRPr="00F03290">
        <w:rPr>
          <w:rFonts w:ascii="Arial" w:hAnsi="Arial" w:cs="Arial"/>
        </w:rPr>
        <w:t xml:space="preserve">ltation with the </w:t>
      </w:r>
      <w:r w:rsidR="00016D49" w:rsidRPr="00F03290">
        <w:rPr>
          <w:rFonts w:ascii="Arial" w:hAnsi="Arial" w:cs="Arial"/>
        </w:rPr>
        <w:t xml:space="preserve">third </w:t>
      </w:r>
      <w:r w:rsidR="005D5362" w:rsidRPr="00F03290">
        <w:rPr>
          <w:rFonts w:ascii="Arial" w:hAnsi="Arial" w:cs="Arial"/>
        </w:rPr>
        <w:t xml:space="preserve">sector </w:t>
      </w:r>
      <w:r w:rsidR="004F42DD" w:rsidRPr="00F03290">
        <w:rPr>
          <w:rFonts w:ascii="Arial" w:hAnsi="Arial" w:cs="Arial"/>
        </w:rPr>
        <w:t xml:space="preserve">and discussions with </w:t>
      </w:r>
      <w:r w:rsidR="007E27E5" w:rsidRPr="00F03290">
        <w:rPr>
          <w:rFonts w:ascii="Arial" w:hAnsi="Arial" w:cs="Arial"/>
        </w:rPr>
        <w:t xml:space="preserve">Voluntary Health Scotland </w:t>
      </w:r>
      <w:r w:rsidR="004F42DD" w:rsidRPr="00F03290">
        <w:rPr>
          <w:rFonts w:ascii="Arial" w:hAnsi="Arial" w:cs="Arial"/>
        </w:rPr>
        <w:t xml:space="preserve">members. </w:t>
      </w:r>
    </w:p>
    <w:p w:rsidR="004F42DD" w:rsidRPr="00F03290" w:rsidRDefault="005D5362" w:rsidP="005D5362">
      <w:pPr>
        <w:spacing w:line="240" w:lineRule="auto"/>
        <w:rPr>
          <w:rFonts w:ascii="Arial" w:hAnsi="Arial" w:cs="Arial"/>
          <w:b/>
        </w:rPr>
      </w:pPr>
      <w:r w:rsidRPr="00F03290">
        <w:rPr>
          <w:rFonts w:ascii="Arial" w:hAnsi="Arial" w:cs="Arial"/>
          <w:b/>
        </w:rPr>
        <w:t>Priorities</w:t>
      </w:r>
    </w:p>
    <w:p w:rsidR="007E27E5" w:rsidRPr="00F03290" w:rsidRDefault="007E27E5" w:rsidP="005D5362">
      <w:pPr>
        <w:spacing w:line="240" w:lineRule="auto"/>
        <w:rPr>
          <w:rFonts w:ascii="Arial" w:hAnsi="Arial" w:cs="Arial"/>
        </w:rPr>
      </w:pPr>
      <w:r w:rsidRPr="00F03290">
        <w:rPr>
          <w:rFonts w:ascii="Arial" w:hAnsi="Arial" w:cs="Arial"/>
        </w:rPr>
        <w:t xml:space="preserve">The focus of Voluntary Health Scotland and its member organisations has been in </w:t>
      </w:r>
      <w:r w:rsidR="00B666A2" w:rsidRPr="00F03290">
        <w:rPr>
          <w:rFonts w:ascii="Arial" w:hAnsi="Arial" w:cs="Arial"/>
        </w:rPr>
        <w:t>three</w:t>
      </w:r>
      <w:r w:rsidRPr="00F03290">
        <w:rPr>
          <w:rFonts w:ascii="Arial" w:hAnsi="Arial" w:cs="Arial"/>
        </w:rPr>
        <w:t xml:space="preserve"> key areas in relation to the Public Bodies (Joint Working) (Scotland) Bill</w:t>
      </w:r>
      <w:r w:rsidR="00154225" w:rsidRPr="00F03290">
        <w:rPr>
          <w:rFonts w:ascii="Arial" w:hAnsi="Arial" w:cs="Arial"/>
        </w:rPr>
        <w:t>:</w:t>
      </w:r>
    </w:p>
    <w:p w:rsidR="007E27E5" w:rsidRPr="00F03290" w:rsidRDefault="00374AC9" w:rsidP="00374AC9">
      <w:pPr>
        <w:pStyle w:val="ListParagraph"/>
        <w:numPr>
          <w:ilvl w:val="0"/>
          <w:numId w:val="28"/>
        </w:numPr>
        <w:spacing w:line="240" w:lineRule="auto"/>
        <w:rPr>
          <w:rFonts w:ascii="Arial" w:hAnsi="Arial" w:cs="Arial"/>
        </w:rPr>
      </w:pPr>
      <w:r w:rsidRPr="00F03290">
        <w:rPr>
          <w:rFonts w:ascii="Arial" w:hAnsi="Arial" w:cs="Arial"/>
        </w:rPr>
        <w:t>Partnership working and co-production – s</w:t>
      </w:r>
      <w:r w:rsidR="00154225" w:rsidRPr="00F03290">
        <w:rPr>
          <w:rFonts w:ascii="Arial" w:hAnsi="Arial" w:cs="Arial"/>
        </w:rPr>
        <w:t>ecuring</w:t>
      </w:r>
      <w:r w:rsidR="007E27E5" w:rsidRPr="00F03290">
        <w:rPr>
          <w:rFonts w:ascii="Arial" w:hAnsi="Arial" w:cs="Arial"/>
        </w:rPr>
        <w:t xml:space="preserve"> formal representation for the third sector in health and social care </w:t>
      </w:r>
      <w:r w:rsidRPr="00F03290">
        <w:rPr>
          <w:rFonts w:ascii="Arial" w:hAnsi="Arial" w:cs="Arial"/>
        </w:rPr>
        <w:t xml:space="preserve">partnerships, </w:t>
      </w:r>
      <w:r w:rsidR="007E27E5" w:rsidRPr="00F03290">
        <w:rPr>
          <w:rFonts w:ascii="Arial" w:hAnsi="Arial" w:cs="Arial"/>
        </w:rPr>
        <w:t>pla</w:t>
      </w:r>
      <w:r w:rsidR="00154225" w:rsidRPr="00F03290">
        <w:rPr>
          <w:rFonts w:ascii="Arial" w:hAnsi="Arial" w:cs="Arial"/>
        </w:rPr>
        <w:t>nning and locality arra</w:t>
      </w:r>
      <w:r w:rsidRPr="00F03290">
        <w:rPr>
          <w:rFonts w:ascii="Arial" w:hAnsi="Arial" w:cs="Arial"/>
        </w:rPr>
        <w:t>ngements, and joint strategic commissioning.</w:t>
      </w:r>
    </w:p>
    <w:p w:rsidR="007E27E5" w:rsidRPr="00F03290" w:rsidRDefault="00154225" w:rsidP="007E27E5">
      <w:pPr>
        <w:pStyle w:val="ListParagraph"/>
        <w:numPr>
          <w:ilvl w:val="0"/>
          <w:numId w:val="28"/>
        </w:numPr>
        <w:spacing w:line="240" w:lineRule="auto"/>
        <w:rPr>
          <w:rFonts w:ascii="Arial" w:hAnsi="Arial" w:cs="Arial"/>
          <w:b/>
        </w:rPr>
      </w:pPr>
      <w:r w:rsidRPr="00F03290">
        <w:rPr>
          <w:rFonts w:ascii="Arial" w:hAnsi="Arial" w:cs="Arial"/>
        </w:rPr>
        <w:t>Ensuring</w:t>
      </w:r>
      <w:r w:rsidR="007E27E5" w:rsidRPr="00F03290">
        <w:rPr>
          <w:rFonts w:ascii="Arial" w:hAnsi="Arial" w:cs="Arial"/>
        </w:rPr>
        <w:t xml:space="preserve"> a strong voice and involvement for users </w:t>
      </w:r>
      <w:r w:rsidRPr="00F03290">
        <w:rPr>
          <w:rFonts w:ascii="Arial" w:hAnsi="Arial" w:cs="Arial"/>
        </w:rPr>
        <w:t>of services and their families.</w:t>
      </w:r>
    </w:p>
    <w:p w:rsidR="001E065F" w:rsidRPr="00F03290" w:rsidRDefault="00374AC9" w:rsidP="001E065F">
      <w:pPr>
        <w:pStyle w:val="ListParagraph"/>
        <w:numPr>
          <w:ilvl w:val="0"/>
          <w:numId w:val="28"/>
        </w:numPr>
        <w:spacing w:line="240" w:lineRule="auto"/>
        <w:rPr>
          <w:rFonts w:ascii="Arial" w:hAnsi="Arial" w:cs="Arial"/>
          <w:b/>
        </w:rPr>
      </w:pPr>
      <w:r w:rsidRPr="00F03290">
        <w:rPr>
          <w:rFonts w:ascii="Arial" w:hAnsi="Arial" w:cs="Arial"/>
        </w:rPr>
        <w:t xml:space="preserve">Ensuring the focus on personal outcomes and quality of provision is not lost within </w:t>
      </w:r>
      <w:r w:rsidR="00A42C0E" w:rsidRPr="00F03290">
        <w:rPr>
          <w:rFonts w:ascii="Arial" w:hAnsi="Arial" w:cs="Arial"/>
        </w:rPr>
        <w:t>aspects of structural reorganisation.</w:t>
      </w:r>
    </w:p>
    <w:p w:rsidR="001E065F" w:rsidRPr="00F03290" w:rsidRDefault="001E065F" w:rsidP="00374AC9">
      <w:pPr>
        <w:jc w:val="center"/>
        <w:rPr>
          <w:rFonts w:ascii="Arial" w:hAnsi="Arial" w:cs="Arial"/>
          <w:b/>
        </w:rPr>
      </w:pPr>
      <w:r w:rsidRPr="00F03290">
        <w:rPr>
          <w:rFonts w:ascii="Arial" w:hAnsi="Arial" w:cs="Arial"/>
          <w:b/>
        </w:rPr>
        <w:t>“</w:t>
      </w:r>
      <w:r w:rsidRPr="00F03290">
        <w:rPr>
          <w:rFonts w:ascii="Arial" w:hAnsi="Arial" w:cs="Arial"/>
          <w:b/>
          <w:i/>
        </w:rPr>
        <w:t>The main concern is the role the third sector will be expected to play when the integration process has started, without having had full involvement in the initial stages of the integration process. There is a lack of clarity in the third sector role, voice, and influence in this process; as evidenced by this not being defined in the main body of the bill</w:t>
      </w:r>
      <w:r w:rsidRPr="00F03290">
        <w:rPr>
          <w:rFonts w:ascii="Arial" w:hAnsi="Arial" w:cs="Arial"/>
          <w:b/>
        </w:rPr>
        <w:t>.” (VHS Member Organisation)</w:t>
      </w:r>
    </w:p>
    <w:p w:rsidR="00016D49" w:rsidRPr="00F03290" w:rsidRDefault="00016D49" w:rsidP="00016D49">
      <w:pPr>
        <w:pStyle w:val="Default"/>
        <w:rPr>
          <w:rFonts w:ascii="Arial" w:hAnsi="Arial" w:cs="Arial"/>
          <w:color w:val="auto"/>
          <w:sz w:val="22"/>
          <w:szCs w:val="22"/>
        </w:rPr>
      </w:pPr>
      <w:r w:rsidRPr="00F03290">
        <w:rPr>
          <w:rFonts w:ascii="Arial" w:hAnsi="Arial" w:cs="Arial"/>
          <w:color w:val="auto"/>
          <w:sz w:val="22"/>
          <w:szCs w:val="22"/>
        </w:rPr>
        <w:t>There is strong consensus in the third sector that</w:t>
      </w:r>
      <w:r w:rsidR="007E27E5" w:rsidRPr="00F03290">
        <w:rPr>
          <w:rFonts w:ascii="Arial" w:hAnsi="Arial" w:cs="Arial"/>
          <w:color w:val="auto"/>
          <w:sz w:val="22"/>
          <w:szCs w:val="22"/>
        </w:rPr>
        <w:t xml:space="preserve"> there should be</w:t>
      </w:r>
      <w:r w:rsidRPr="00F03290">
        <w:rPr>
          <w:rFonts w:ascii="Arial" w:hAnsi="Arial" w:cs="Arial"/>
          <w:color w:val="auto"/>
        </w:rPr>
        <w:t xml:space="preserve"> a</w:t>
      </w:r>
      <w:r w:rsidR="007E27E5" w:rsidRPr="00F03290">
        <w:rPr>
          <w:rFonts w:ascii="Arial" w:hAnsi="Arial" w:cs="Arial"/>
          <w:color w:val="auto"/>
          <w:sz w:val="22"/>
          <w:szCs w:val="22"/>
        </w:rPr>
        <w:t xml:space="preserve"> legislative framework which provides commitment to the involvement of the</w:t>
      </w:r>
      <w:r w:rsidR="00154225" w:rsidRPr="00F03290">
        <w:rPr>
          <w:rFonts w:ascii="Arial" w:hAnsi="Arial" w:cs="Arial"/>
          <w:color w:val="auto"/>
          <w:sz w:val="22"/>
          <w:szCs w:val="22"/>
        </w:rPr>
        <w:t xml:space="preserve"> third</w:t>
      </w:r>
      <w:r w:rsidR="007E27E5" w:rsidRPr="00F03290">
        <w:rPr>
          <w:rFonts w:ascii="Arial" w:hAnsi="Arial" w:cs="Arial"/>
          <w:color w:val="auto"/>
          <w:sz w:val="22"/>
          <w:szCs w:val="22"/>
        </w:rPr>
        <w:t xml:space="preserve"> sector</w:t>
      </w:r>
      <w:r w:rsidR="00154225" w:rsidRPr="00F03290">
        <w:rPr>
          <w:rFonts w:ascii="Arial" w:hAnsi="Arial" w:cs="Arial"/>
          <w:color w:val="auto"/>
          <w:sz w:val="22"/>
          <w:szCs w:val="22"/>
        </w:rPr>
        <w:t>, users of services and carers</w:t>
      </w:r>
      <w:r w:rsidR="007E27E5" w:rsidRPr="00F03290">
        <w:rPr>
          <w:rFonts w:ascii="Arial" w:hAnsi="Arial" w:cs="Arial"/>
          <w:color w:val="auto"/>
          <w:sz w:val="22"/>
          <w:szCs w:val="22"/>
        </w:rPr>
        <w:t xml:space="preserve">. </w:t>
      </w:r>
      <w:r w:rsidR="00154225" w:rsidRPr="00F03290">
        <w:rPr>
          <w:rFonts w:ascii="Arial" w:hAnsi="Arial" w:cs="Arial"/>
          <w:color w:val="auto"/>
          <w:sz w:val="22"/>
          <w:szCs w:val="22"/>
        </w:rPr>
        <w:t xml:space="preserve">These arguments include the contribution of </w:t>
      </w:r>
      <w:r w:rsidRPr="00F03290">
        <w:rPr>
          <w:rFonts w:ascii="Arial" w:hAnsi="Arial" w:cs="Arial"/>
          <w:color w:val="auto"/>
        </w:rPr>
        <w:t>the</w:t>
      </w:r>
      <w:r w:rsidR="00154225" w:rsidRPr="00F03290">
        <w:rPr>
          <w:rFonts w:ascii="Arial" w:hAnsi="Arial" w:cs="Arial"/>
          <w:color w:val="auto"/>
          <w:sz w:val="22"/>
          <w:szCs w:val="22"/>
        </w:rPr>
        <w:t xml:space="preserve"> sector to quality, to integrated services that enable people to live well at home and for longer, to health and wellbeing outcomes including enabling people to stay connected to their communities. </w:t>
      </w:r>
      <w:r w:rsidRPr="00F03290">
        <w:rPr>
          <w:rFonts w:ascii="Arial" w:hAnsi="Arial" w:cs="Arial"/>
          <w:color w:val="auto"/>
          <w:sz w:val="22"/>
          <w:szCs w:val="22"/>
        </w:rPr>
        <w:t xml:space="preserve">As Nigel Henderson, </w:t>
      </w:r>
      <w:r w:rsidRPr="00016D49">
        <w:rPr>
          <w:rFonts w:ascii="Arial" w:hAnsi="Arial" w:cs="Arial"/>
          <w:color w:val="auto"/>
          <w:sz w:val="22"/>
          <w:szCs w:val="22"/>
        </w:rPr>
        <w:t>Coalition of Care and</w:t>
      </w:r>
      <w:r w:rsidRPr="00F03290">
        <w:rPr>
          <w:rFonts w:ascii="Arial" w:hAnsi="Arial" w:cs="Arial"/>
          <w:color w:val="auto"/>
          <w:sz w:val="22"/>
          <w:szCs w:val="22"/>
        </w:rPr>
        <w:t xml:space="preserve"> Support Providers in Scotland, highlighted to the Committee, “</w:t>
      </w:r>
      <w:r w:rsidRPr="00F03290">
        <w:rPr>
          <w:rFonts w:ascii="Arial" w:hAnsi="Arial" w:cs="Arial"/>
          <w:i/>
          <w:color w:val="auto"/>
          <w:sz w:val="22"/>
          <w:szCs w:val="22"/>
        </w:rPr>
        <w:t>the third sector is trusted to provide care and support to some of the most vulnerable people in Scotland but are not trusted or respected as equal partners in the Bill</w:t>
      </w:r>
      <w:r w:rsidRPr="00F03290">
        <w:rPr>
          <w:rFonts w:ascii="Arial" w:hAnsi="Arial" w:cs="Arial"/>
          <w:color w:val="auto"/>
          <w:sz w:val="22"/>
          <w:szCs w:val="22"/>
        </w:rPr>
        <w:t xml:space="preserve">”. </w:t>
      </w:r>
    </w:p>
    <w:p w:rsidR="00154225" w:rsidRPr="00F03290" w:rsidRDefault="00016D49" w:rsidP="00154225">
      <w:pPr>
        <w:spacing w:line="240" w:lineRule="auto"/>
        <w:rPr>
          <w:rFonts w:ascii="Arial" w:hAnsi="Arial" w:cs="Arial"/>
          <w:b/>
        </w:rPr>
      </w:pPr>
      <w:r w:rsidRPr="00F03290">
        <w:rPr>
          <w:rFonts w:ascii="Arial" w:hAnsi="Arial" w:cs="Arial"/>
        </w:rPr>
        <w:t>The third sector should be an integral part of plans to shape, to create and to innovate for the desired outcomes, and recognised as such in the text of the Bill.</w:t>
      </w:r>
    </w:p>
    <w:p w:rsidR="007E27E5" w:rsidRPr="00F03290" w:rsidRDefault="007E27E5" w:rsidP="007E27E5">
      <w:pPr>
        <w:spacing w:line="240" w:lineRule="auto"/>
        <w:rPr>
          <w:rFonts w:ascii="Arial" w:hAnsi="Arial" w:cs="Arial"/>
        </w:rPr>
      </w:pPr>
      <w:r w:rsidRPr="00F03290">
        <w:rPr>
          <w:rFonts w:ascii="Arial" w:hAnsi="Arial" w:cs="Arial"/>
        </w:rPr>
        <w:t xml:space="preserve">We note </w:t>
      </w:r>
      <w:r w:rsidR="00154225" w:rsidRPr="00F03290">
        <w:rPr>
          <w:rFonts w:ascii="Arial" w:hAnsi="Arial" w:cs="Arial"/>
        </w:rPr>
        <w:t xml:space="preserve">in </w:t>
      </w:r>
      <w:r w:rsidRPr="00F03290">
        <w:rPr>
          <w:rFonts w:ascii="Arial" w:hAnsi="Arial" w:cs="Arial"/>
        </w:rPr>
        <w:t>the Stage</w:t>
      </w:r>
      <w:r w:rsidR="00154225" w:rsidRPr="00F03290">
        <w:rPr>
          <w:rFonts w:ascii="Arial" w:hAnsi="Arial" w:cs="Arial"/>
        </w:rPr>
        <w:t xml:space="preserve"> 1 Report on the Bill, that the committee accepts it is important that the third </w:t>
      </w:r>
      <w:r w:rsidR="00016D49" w:rsidRPr="00F03290">
        <w:rPr>
          <w:rFonts w:ascii="Arial" w:hAnsi="Arial" w:cs="Arial"/>
        </w:rPr>
        <w:t>sector</w:t>
      </w:r>
      <w:r w:rsidR="00154225" w:rsidRPr="00F03290">
        <w:rPr>
          <w:rFonts w:ascii="Arial" w:hAnsi="Arial" w:cs="Arial"/>
        </w:rPr>
        <w:t xml:space="preserve"> </w:t>
      </w:r>
      <w:r w:rsidR="00016D49" w:rsidRPr="00F03290">
        <w:rPr>
          <w:rFonts w:ascii="Arial" w:hAnsi="Arial" w:cs="Arial"/>
        </w:rPr>
        <w:t>is</w:t>
      </w:r>
      <w:r w:rsidR="00154225" w:rsidRPr="00F03290">
        <w:rPr>
          <w:rFonts w:ascii="Arial" w:hAnsi="Arial" w:cs="Arial"/>
        </w:rPr>
        <w:t xml:space="preserve"> seen as </w:t>
      </w:r>
      <w:r w:rsidR="00016D49" w:rsidRPr="00F03290">
        <w:rPr>
          <w:rFonts w:ascii="Arial" w:hAnsi="Arial" w:cs="Arial"/>
        </w:rPr>
        <w:t>a key partner</w:t>
      </w:r>
      <w:r w:rsidR="00154225" w:rsidRPr="00F03290">
        <w:rPr>
          <w:rFonts w:ascii="Arial" w:hAnsi="Arial" w:cs="Arial"/>
        </w:rPr>
        <w:t xml:space="preserve"> as the process of integration is taken forward. We welcome the Committee’s commitment to strengthening this involvement and </w:t>
      </w:r>
      <w:r w:rsidR="00016D49" w:rsidRPr="00F03290">
        <w:rPr>
          <w:rFonts w:ascii="Arial" w:hAnsi="Arial" w:cs="Arial"/>
        </w:rPr>
        <w:t>engagement.  We also welcome the Cabinet Secretary’s guarantee that that all key stakeholders</w:t>
      </w:r>
      <w:r w:rsidR="00016D49" w:rsidRPr="00F03290">
        <w:rPr>
          <w:rFonts w:ascii="Arial" w:hAnsi="Arial" w:cs="Arial"/>
        </w:rPr>
        <w:softHyphen/>
        <w:t xml:space="preserve"> – the </w:t>
      </w:r>
      <w:r w:rsidR="00016D49" w:rsidRPr="00F03290">
        <w:rPr>
          <w:rFonts w:ascii="Arial" w:hAnsi="Arial" w:cs="Arial"/>
        </w:rPr>
        <w:lastRenderedPageBreak/>
        <w:t>public, end users, the third sector and the independent sector are involved, not just consulted, at both partnership and local levels.  The commitment given in the policy memorandum to involving the third sector is insufficient to guarantee this involvement.  T</w:t>
      </w:r>
      <w:r w:rsidR="00154225" w:rsidRPr="00F03290">
        <w:rPr>
          <w:rFonts w:ascii="Arial" w:hAnsi="Arial" w:cs="Arial"/>
        </w:rPr>
        <w:t>his should be included within the</w:t>
      </w:r>
      <w:r w:rsidR="001E065F" w:rsidRPr="00F03290">
        <w:rPr>
          <w:rFonts w:ascii="Arial" w:hAnsi="Arial" w:cs="Arial"/>
        </w:rPr>
        <w:t xml:space="preserve"> text of the</w:t>
      </w:r>
      <w:r w:rsidR="00154225" w:rsidRPr="00F03290">
        <w:rPr>
          <w:rFonts w:ascii="Arial" w:hAnsi="Arial" w:cs="Arial"/>
        </w:rPr>
        <w:t xml:space="preserve"> Bill and not only recognised in the Policy Memorandum.</w:t>
      </w:r>
    </w:p>
    <w:p w:rsidR="00154225" w:rsidRPr="00F03290" w:rsidRDefault="001E065F" w:rsidP="007E27E5">
      <w:pPr>
        <w:spacing w:line="240" w:lineRule="auto"/>
        <w:rPr>
          <w:rFonts w:ascii="Arial" w:hAnsi="Arial" w:cs="Arial"/>
        </w:rPr>
      </w:pPr>
      <w:r w:rsidRPr="00F03290">
        <w:rPr>
          <w:rFonts w:ascii="Arial" w:hAnsi="Arial" w:cs="Arial"/>
        </w:rPr>
        <w:t>We welcome the commitment in the Stage 1 report to amending the Bill to ensure that human rights principles are explicitly</w:t>
      </w:r>
      <w:r w:rsidR="00A42C0E" w:rsidRPr="00F03290">
        <w:rPr>
          <w:rFonts w:ascii="Arial" w:hAnsi="Arial" w:cs="Arial"/>
        </w:rPr>
        <w:t xml:space="preserve"> stated in the text of the Bill.  This will provide a continued focus and commitment to personal outcomes, co-production and person centred approaches.</w:t>
      </w:r>
    </w:p>
    <w:p w:rsidR="007E27E5" w:rsidRPr="00F03290" w:rsidRDefault="007E27E5" w:rsidP="00A1711A">
      <w:pPr>
        <w:rPr>
          <w:rFonts w:ascii="Arial" w:hAnsi="Arial" w:cs="Arial"/>
          <w:b/>
        </w:rPr>
      </w:pPr>
      <w:r w:rsidRPr="00F03290">
        <w:rPr>
          <w:rFonts w:ascii="Arial" w:hAnsi="Arial" w:cs="Arial"/>
          <w:b/>
        </w:rPr>
        <w:t>Proposed amendments</w:t>
      </w:r>
    </w:p>
    <w:p w:rsidR="00F03290" w:rsidRDefault="00A42C0E" w:rsidP="007E27E5">
      <w:pPr>
        <w:rPr>
          <w:rFonts w:ascii="Arial" w:hAnsi="Arial" w:cs="Arial"/>
        </w:rPr>
      </w:pPr>
      <w:r w:rsidRPr="00F03290">
        <w:rPr>
          <w:rFonts w:ascii="Arial" w:hAnsi="Arial" w:cs="Arial"/>
        </w:rPr>
        <w:t>While we recognise the above commitments</w:t>
      </w:r>
      <w:r w:rsidR="00F03290">
        <w:rPr>
          <w:rFonts w:ascii="Arial" w:hAnsi="Arial" w:cs="Arial"/>
        </w:rPr>
        <w:t xml:space="preserve"> from the Committee and the Cabinet Secretary</w:t>
      </w:r>
      <w:r w:rsidR="00B666A2" w:rsidRPr="00F03290">
        <w:rPr>
          <w:rFonts w:ascii="Arial" w:hAnsi="Arial" w:cs="Arial"/>
        </w:rPr>
        <w:t xml:space="preserve">, we feel there is scope to strengthen the text of the Bill to reflect </w:t>
      </w:r>
      <w:r w:rsidR="00F03290">
        <w:rPr>
          <w:rFonts w:ascii="Arial" w:hAnsi="Arial" w:cs="Arial"/>
        </w:rPr>
        <w:t>the stated</w:t>
      </w:r>
      <w:r w:rsidR="00B666A2" w:rsidRPr="00F03290">
        <w:rPr>
          <w:rFonts w:ascii="Arial" w:hAnsi="Arial" w:cs="Arial"/>
        </w:rPr>
        <w:t xml:space="preserve"> priorities. </w:t>
      </w:r>
    </w:p>
    <w:p w:rsidR="007E27E5" w:rsidRPr="00F03290" w:rsidRDefault="007E27E5" w:rsidP="007E27E5">
      <w:pPr>
        <w:rPr>
          <w:rFonts w:ascii="Arial" w:hAnsi="Arial" w:cs="Arial"/>
        </w:rPr>
      </w:pPr>
      <w:r w:rsidRPr="00F03290">
        <w:rPr>
          <w:rFonts w:ascii="Arial" w:hAnsi="Arial" w:cs="Arial"/>
        </w:rPr>
        <w:t xml:space="preserve">The Health and Social Care Alliance (The ALLIANCE) has led on drafting a number of proposed </w:t>
      </w:r>
      <w:r w:rsidR="001E065F" w:rsidRPr="00F03290">
        <w:rPr>
          <w:rFonts w:ascii="Arial" w:hAnsi="Arial" w:cs="Arial"/>
        </w:rPr>
        <w:t xml:space="preserve">amendments to the Bill. These amendments are </w:t>
      </w:r>
      <w:r w:rsidRPr="00F03290">
        <w:rPr>
          <w:rFonts w:ascii="Arial" w:hAnsi="Arial" w:cs="Arial"/>
        </w:rPr>
        <w:t>support</w:t>
      </w:r>
      <w:r w:rsidR="001E065F" w:rsidRPr="00F03290">
        <w:rPr>
          <w:rFonts w:ascii="Arial" w:hAnsi="Arial" w:cs="Arial"/>
        </w:rPr>
        <w:t>ed</w:t>
      </w:r>
      <w:r w:rsidRPr="00F03290">
        <w:rPr>
          <w:rFonts w:ascii="Arial" w:hAnsi="Arial" w:cs="Arial"/>
        </w:rPr>
        <w:t xml:space="preserve"> and </w:t>
      </w:r>
      <w:r w:rsidR="001E065F" w:rsidRPr="00F03290">
        <w:rPr>
          <w:rFonts w:ascii="Arial" w:hAnsi="Arial" w:cs="Arial"/>
        </w:rPr>
        <w:t xml:space="preserve">have been agreed by </w:t>
      </w:r>
      <w:r w:rsidRPr="00F03290">
        <w:rPr>
          <w:rFonts w:ascii="Arial" w:hAnsi="Arial" w:cs="Arial"/>
        </w:rPr>
        <w:t>national voluntary sector intermediaries</w:t>
      </w:r>
      <w:r w:rsidR="001E065F" w:rsidRPr="00F03290">
        <w:rPr>
          <w:rFonts w:ascii="Arial" w:hAnsi="Arial" w:cs="Arial"/>
        </w:rPr>
        <w:t>, including Voluntary Health Scotland,</w:t>
      </w:r>
      <w:r w:rsidRPr="00F03290">
        <w:rPr>
          <w:rFonts w:ascii="Arial" w:hAnsi="Arial" w:cs="Arial"/>
        </w:rPr>
        <w:t xml:space="preserve"> and voluntary health organisations. </w:t>
      </w:r>
      <w:r w:rsidR="00F03290" w:rsidRPr="00F03290">
        <w:rPr>
          <w:rFonts w:ascii="Arial" w:hAnsi="Arial" w:cs="Arial"/>
        </w:rPr>
        <w:t>We commend these amendments to you</w:t>
      </w:r>
      <w:r w:rsidR="00C612FE">
        <w:rPr>
          <w:rFonts w:ascii="Arial" w:hAnsi="Arial" w:cs="Arial"/>
        </w:rPr>
        <w:t xml:space="preserve"> for your consideration in due course</w:t>
      </w:r>
      <w:r w:rsidR="00F03290" w:rsidRPr="00F03290">
        <w:rPr>
          <w:rFonts w:ascii="Arial" w:hAnsi="Arial" w:cs="Arial"/>
        </w:rPr>
        <w:t xml:space="preserve">, the </w:t>
      </w:r>
      <w:r w:rsidRPr="00F03290">
        <w:rPr>
          <w:rFonts w:ascii="Arial" w:hAnsi="Arial" w:cs="Arial"/>
        </w:rPr>
        <w:t>m</w:t>
      </w:r>
      <w:r w:rsidR="001E065F" w:rsidRPr="00F03290">
        <w:rPr>
          <w:rFonts w:ascii="Arial" w:hAnsi="Arial" w:cs="Arial"/>
        </w:rPr>
        <w:t>ain focus</w:t>
      </w:r>
      <w:r w:rsidRPr="00F03290">
        <w:rPr>
          <w:rFonts w:ascii="Arial" w:hAnsi="Arial" w:cs="Arial"/>
        </w:rPr>
        <w:t xml:space="preserve"> of these </w:t>
      </w:r>
      <w:r w:rsidR="00C612FE">
        <w:rPr>
          <w:rFonts w:ascii="Arial" w:hAnsi="Arial" w:cs="Arial"/>
        </w:rPr>
        <w:t xml:space="preserve">are </w:t>
      </w:r>
      <w:r w:rsidR="00F03290" w:rsidRPr="00F03290">
        <w:rPr>
          <w:rFonts w:ascii="Arial" w:hAnsi="Arial" w:cs="Arial"/>
        </w:rPr>
        <w:t>as below</w:t>
      </w:r>
      <w:r w:rsidRPr="00F03290">
        <w:rPr>
          <w:rFonts w:ascii="Arial" w:hAnsi="Arial" w:cs="Arial"/>
        </w:rPr>
        <w:t xml:space="preserve">: </w:t>
      </w:r>
    </w:p>
    <w:p w:rsidR="007E27E5" w:rsidRPr="00F03290" w:rsidRDefault="007E27E5" w:rsidP="007E27E5">
      <w:pPr>
        <w:pStyle w:val="ListParagraph"/>
        <w:numPr>
          <w:ilvl w:val="0"/>
          <w:numId w:val="27"/>
        </w:numPr>
        <w:rPr>
          <w:rFonts w:ascii="Arial" w:hAnsi="Arial" w:cs="Arial"/>
        </w:rPr>
      </w:pPr>
      <w:r w:rsidRPr="00F03290">
        <w:rPr>
          <w:rFonts w:ascii="Arial" w:hAnsi="Arial" w:cs="Arial"/>
        </w:rPr>
        <w:t xml:space="preserve">Introduce overarching human rights based principles </w:t>
      </w:r>
      <w:r w:rsidR="001E065F" w:rsidRPr="00F03290">
        <w:rPr>
          <w:rFonts w:ascii="Arial" w:hAnsi="Arial" w:cs="Arial"/>
        </w:rPr>
        <w:t>to the text</w:t>
      </w:r>
      <w:r w:rsidRPr="00F03290">
        <w:rPr>
          <w:rFonts w:ascii="Arial" w:hAnsi="Arial" w:cs="Arial"/>
        </w:rPr>
        <w:t xml:space="preserve"> of the Bill</w:t>
      </w:r>
      <w:r w:rsidR="00B666A2" w:rsidRPr="00F03290">
        <w:rPr>
          <w:rFonts w:ascii="Arial" w:hAnsi="Arial" w:cs="Arial"/>
        </w:rPr>
        <w:t>.</w:t>
      </w:r>
    </w:p>
    <w:p w:rsidR="007E27E5" w:rsidRPr="00F03290" w:rsidRDefault="007E27E5" w:rsidP="007E27E5">
      <w:pPr>
        <w:pStyle w:val="ListParagraph"/>
        <w:numPr>
          <w:ilvl w:val="0"/>
          <w:numId w:val="27"/>
        </w:numPr>
        <w:rPr>
          <w:rFonts w:ascii="Arial" w:hAnsi="Arial" w:cs="Arial"/>
        </w:rPr>
      </w:pPr>
      <w:r w:rsidRPr="00F03290">
        <w:rPr>
          <w:rFonts w:ascii="Arial" w:hAnsi="Arial" w:cs="Arial"/>
        </w:rPr>
        <w:t xml:space="preserve">Embed the involvement of service users and unpaid carers </w:t>
      </w:r>
      <w:r w:rsidR="001E065F" w:rsidRPr="00F03290">
        <w:rPr>
          <w:rFonts w:ascii="Arial" w:hAnsi="Arial" w:cs="Arial"/>
        </w:rPr>
        <w:t>into integration plans</w:t>
      </w:r>
      <w:r w:rsidR="00B666A2" w:rsidRPr="00F03290">
        <w:rPr>
          <w:rFonts w:ascii="Arial" w:hAnsi="Arial" w:cs="Arial"/>
        </w:rPr>
        <w:t>.</w:t>
      </w:r>
    </w:p>
    <w:p w:rsidR="007E27E5" w:rsidRPr="00F03290" w:rsidRDefault="007E27E5" w:rsidP="007E27E5">
      <w:pPr>
        <w:pStyle w:val="ListParagraph"/>
        <w:numPr>
          <w:ilvl w:val="0"/>
          <w:numId w:val="27"/>
        </w:numPr>
        <w:rPr>
          <w:rFonts w:ascii="Arial" w:hAnsi="Arial" w:cs="Arial"/>
        </w:rPr>
      </w:pPr>
      <w:r w:rsidRPr="00F03290">
        <w:rPr>
          <w:rFonts w:ascii="Arial" w:hAnsi="Arial" w:cs="Arial"/>
        </w:rPr>
        <w:t>Ensure specific consultation of disabled people’s organisations and of organisations contributing to health and wellbeing</w:t>
      </w:r>
      <w:r w:rsidR="00B666A2" w:rsidRPr="00F03290">
        <w:rPr>
          <w:rFonts w:ascii="Arial" w:hAnsi="Arial" w:cs="Arial"/>
        </w:rPr>
        <w:t>.</w:t>
      </w:r>
      <w:bookmarkStart w:id="0" w:name="_GoBack"/>
      <w:bookmarkEnd w:id="0"/>
    </w:p>
    <w:p w:rsidR="007E27E5" w:rsidRPr="00F03290" w:rsidRDefault="007E27E5" w:rsidP="007E27E5">
      <w:pPr>
        <w:pStyle w:val="ListParagraph"/>
        <w:numPr>
          <w:ilvl w:val="0"/>
          <w:numId w:val="27"/>
        </w:numPr>
        <w:rPr>
          <w:rFonts w:ascii="Arial" w:hAnsi="Arial" w:cs="Arial"/>
        </w:rPr>
      </w:pPr>
      <w:r w:rsidRPr="00F03290">
        <w:rPr>
          <w:rFonts w:ascii="Arial" w:hAnsi="Arial" w:cs="Arial"/>
        </w:rPr>
        <w:t>Introduce a right to independent advocacy for service users (in the same way that the Mental Health (Care and Treatment) (Scotland) Act gives advocacy rights)</w:t>
      </w:r>
      <w:r w:rsidR="00B666A2" w:rsidRPr="00F03290">
        <w:rPr>
          <w:rFonts w:ascii="Arial" w:hAnsi="Arial" w:cs="Arial"/>
        </w:rPr>
        <w:t>.</w:t>
      </w:r>
    </w:p>
    <w:p w:rsidR="007E27E5" w:rsidRPr="00F03290" w:rsidRDefault="007E27E5" w:rsidP="007E27E5">
      <w:pPr>
        <w:pStyle w:val="ListParagraph"/>
        <w:numPr>
          <w:ilvl w:val="0"/>
          <w:numId w:val="27"/>
        </w:numPr>
        <w:rPr>
          <w:rFonts w:ascii="Arial" w:hAnsi="Arial" w:cs="Arial"/>
        </w:rPr>
      </w:pPr>
      <w:r w:rsidRPr="00F03290">
        <w:rPr>
          <w:rFonts w:ascii="Arial" w:hAnsi="Arial" w:cs="Arial"/>
        </w:rPr>
        <w:t>Ensure high quality local strategic commissioning through ap</w:t>
      </w:r>
      <w:r w:rsidR="00B666A2" w:rsidRPr="00F03290">
        <w:rPr>
          <w:rFonts w:ascii="Arial" w:hAnsi="Arial" w:cs="Arial"/>
        </w:rPr>
        <w:t>propriate scrutiny arrangements.</w:t>
      </w:r>
    </w:p>
    <w:p w:rsidR="007E27E5" w:rsidRPr="00F03290" w:rsidRDefault="007E27E5" w:rsidP="007E27E5">
      <w:pPr>
        <w:pStyle w:val="ListParagraph"/>
        <w:numPr>
          <w:ilvl w:val="0"/>
          <w:numId w:val="27"/>
        </w:numPr>
        <w:rPr>
          <w:rFonts w:ascii="Arial" w:hAnsi="Arial" w:cs="Arial"/>
        </w:rPr>
      </w:pPr>
      <w:r w:rsidRPr="00F03290">
        <w:rPr>
          <w:rFonts w:ascii="Arial" w:hAnsi="Arial" w:cs="Arial"/>
        </w:rPr>
        <w:t>Provide a single entry point for complain</w:t>
      </w:r>
      <w:r w:rsidR="00B666A2" w:rsidRPr="00F03290">
        <w:rPr>
          <w:rFonts w:ascii="Arial" w:hAnsi="Arial" w:cs="Arial"/>
        </w:rPr>
        <w:t>ts</w:t>
      </w:r>
      <w:r w:rsidRPr="00F03290">
        <w:rPr>
          <w:rFonts w:ascii="Arial" w:hAnsi="Arial" w:cs="Arial"/>
        </w:rPr>
        <w:t xml:space="preserve"> about integrated services</w:t>
      </w:r>
    </w:p>
    <w:p w:rsidR="007E27E5" w:rsidRPr="00F03290" w:rsidRDefault="007E27E5" w:rsidP="007E27E5">
      <w:pPr>
        <w:pStyle w:val="ListParagraph"/>
        <w:numPr>
          <w:ilvl w:val="0"/>
          <w:numId w:val="27"/>
        </w:numPr>
        <w:rPr>
          <w:rFonts w:ascii="Arial" w:hAnsi="Arial" w:cs="Arial"/>
        </w:rPr>
      </w:pPr>
      <w:r w:rsidRPr="00F03290">
        <w:rPr>
          <w:rFonts w:ascii="Arial" w:hAnsi="Arial" w:cs="Arial"/>
        </w:rPr>
        <w:t xml:space="preserve">Ensure implementation of the legislation is adequately monitored to avoid unintended consequences such as a medical model dominating integration. </w:t>
      </w:r>
    </w:p>
    <w:p w:rsidR="00A1711A" w:rsidRPr="00F03290" w:rsidRDefault="00A1711A" w:rsidP="00C15D1B">
      <w:pPr>
        <w:rPr>
          <w:rFonts w:ascii="Arial" w:hAnsi="Arial" w:cs="Arial"/>
          <w:b/>
        </w:rPr>
      </w:pPr>
      <w:r w:rsidRPr="00F03290">
        <w:rPr>
          <w:rFonts w:ascii="Arial" w:hAnsi="Arial" w:cs="Arial"/>
          <w:b/>
        </w:rPr>
        <w:t>Contact</w:t>
      </w:r>
    </w:p>
    <w:p w:rsidR="00A1711A" w:rsidRPr="00016D49" w:rsidRDefault="00A1711A" w:rsidP="00A1711A">
      <w:pPr>
        <w:rPr>
          <w:rStyle w:val="Hyperlink"/>
          <w:rFonts w:ascii="Arial" w:hAnsi="Arial" w:cs="Arial"/>
        </w:rPr>
      </w:pPr>
      <w:r w:rsidRPr="00F03290">
        <w:rPr>
          <w:rFonts w:ascii="Arial" w:hAnsi="Arial" w:cs="Arial"/>
        </w:rPr>
        <w:t xml:space="preserve">We welcome the opportunity to pro-actively engage with MSPs as the Bill progresses through its Parliamentary Stages.  Contact Susan Lowes, Policy and Engagement Officer </w:t>
      </w:r>
      <w:hyperlink r:id="rId9" w:history="1">
        <w:r w:rsidRPr="00016D49">
          <w:rPr>
            <w:rStyle w:val="Hyperlink"/>
            <w:rFonts w:ascii="Arial" w:hAnsi="Arial" w:cs="Arial"/>
          </w:rPr>
          <w:t>susan.lowes@vhscotland.org.uk</w:t>
        </w:r>
      </w:hyperlink>
    </w:p>
    <w:p w:rsidR="00AE2F7D" w:rsidRPr="00596AF6" w:rsidRDefault="00A1711A" w:rsidP="00A1711A">
      <w:pPr>
        <w:rPr>
          <w:rFonts w:ascii="Arial" w:hAnsi="Arial" w:cs="Arial"/>
          <w:color w:val="7030A0"/>
        </w:rPr>
      </w:pPr>
      <w:r w:rsidRPr="00F03290">
        <w:rPr>
          <w:rFonts w:ascii="Arial" w:hAnsi="Arial" w:cs="Arial"/>
        </w:rPr>
        <w:t xml:space="preserve">Voluntary Health Scotland, Mansfield Traquair Centre, 15 Mansfield Place, Edinburgh, EH3 6BB. Tel: 0131 474 6189. </w:t>
      </w:r>
      <w:hyperlink r:id="rId10" w:history="1">
        <w:r w:rsidRPr="00596AF6">
          <w:rPr>
            <w:rStyle w:val="Hyperlink"/>
            <w:rFonts w:ascii="Arial" w:hAnsi="Arial" w:cs="Arial"/>
          </w:rPr>
          <w:t>www.vhscotland.org.uk</w:t>
        </w:r>
      </w:hyperlink>
      <w:r w:rsidRPr="00596AF6">
        <w:rPr>
          <w:rFonts w:ascii="Arial" w:hAnsi="Arial" w:cs="Arial"/>
          <w:color w:val="7030A0"/>
        </w:rPr>
        <w:t xml:space="preserve">   </w:t>
      </w:r>
      <w:hyperlink r:id="rId11" w:history="1">
        <w:r w:rsidRPr="00596AF6">
          <w:rPr>
            <w:rStyle w:val="Hyperlink"/>
            <w:rFonts w:ascii="Arial" w:hAnsi="Arial" w:cs="Arial"/>
          </w:rPr>
          <w:t>mail@vhscotland.org.uk</w:t>
        </w:r>
      </w:hyperlink>
      <w:r w:rsidRPr="00596AF6">
        <w:rPr>
          <w:rFonts w:ascii="Arial" w:hAnsi="Arial" w:cs="Arial"/>
          <w:color w:val="7030A0"/>
        </w:rPr>
        <w:t xml:space="preserve"> </w:t>
      </w:r>
      <w:r w:rsidRPr="00F03290">
        <w:rPr>
          <w:rFonts w:ascii="Arial" w:hAnsi="Arial" w:cs="Arial"/>
        </w:rPr>
        <w:t>VHS is supported by NHS Health Scotland and the Scottish Government. VHS is a company registered by guarantee.  Registered in Scotland No. 267315 Charity No SCO3548</w:t>
      </w:r>
    </w:p>
    <w:sectPr w:rsidR="00AE2F7D" w:rsidRPr="00596AF6" w:rsidSect="00FB5A8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22" w:rsidRDefault="00825B22" w:rsidP="00DB0518">
      <w:pPr>
        <w:spacing w:after="0" w:line="240" w:lineRule="auto"/>
      </w:pPr>
      <w:r>
        <w:separator/>
      </w:r>
    </w:p>
  </w:endnote>
  <w:endnote w:type="continuationSeparator" w:id="0">
    <w:p w:rsidR="00825B22" w:rsidRDefault="00825B22" w:rsidP="00DB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3581067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7D4587" w:rsidRPr="00AE6C3C" w:rsidRDefault="00596AF6" w:rsidP="00596AF6">
            <w:pPr>
              <w:pStyle w:val="Footer"/>
              <w:rPr>
                <w:rFonts w:ascii="Arial" w:hAnsi="Arial" w:cs="Arial"/>
                <w:sz w:val="20"/>
                <w:szCs w:val="20"/>
              </w:rPr>
            </w:pPr>
            <w:r>
              <w:rPr>
                <w:rFonts w:ascii="Arial" w:hAnsi="Arial" w:cs="Arial"/>
                <w:sz w:val="20"/>
                <w:szCs w:val="20"/>
              </w:rPr>
              <w:t>21 November 2013</w:t>
            </w:r>
            <w:r>
              <w:rPr>
                <w:rFonts w:ascii="Arial" w:hAnsi="Arial" w:cs="Arial"/>
                <w:sz w:val="20"/>
                <w:szCs w:val="20"/>
              </w:rPr>
              <w:tab/>
            </w:r>
            <w:r>
              <w:rPr>
                <w:rFonts w:ascii="Arial" w:hAnsi="Arial" w:cs="Arial"/>
                <w:sz w:val="20"/>
                <w:szCs w:val="20"/>
              </w:rPr>
              <w:tab/>
            </w:r>
            <w:r w:rsidR="007D4587" w:rsidRPr="00AE6C3C">
              <w:rPr>
                <w:rFonts w:ascii="Arial" w:hAnsi="Arial" w:cs="Arial"/>
                <w:sz w:val="20"/>
                <w:szCs w:val="20"/>
              </w:rPr>
              <w:t xml:space="preserve">Page </w:t>
            </w:r>
            <w:r w:rsidR="007D4587" w:rsidRPr="00AE6C3C">
              <w:rPr>
                <w:rFonts w:ascii="Arial" w:hAnsi="Arial" w:cs="Arial"/>
                <w:b/>
                <w:bCs/>
                <w:sz w:val="20"/>
                <w:szCs w:val="20"/>
              </w:rPr>
              <w:fldChar w:fldCharType="begin"/>
            </w:r>
            <w:r w:rsidR="007D4587" w:rsidRPr="00AE6C3C">
              <w:rPr>
                <w:rFonts w:ascii="Arial" w:hAnsi="Arial" w:cs="Arial"/>
                <w:b/>
                <w:bCs/>
                <w:sz w:val="20"/>
                <w:szCs w:val="20"/>
              </w:rPr>
              <w:instrText xml:space="preserve"> PAGE </w:instrText>
            </w:r>
            <w:r w:rsidR="007D4587" w:rsidRPr="00AE6C3C">
              <w:rPr>
                <w:rFonts w:ascii="Arial" w:hAnsi="Arial" w:cs="Arial"/>
                <w:b/>
                <w:bCs/>
                <w:sz w:val="20"/>
                <w:szCs w:val="20"/>
              </w:rPr>
              <w:fldChar w:fldCharType="separate"/>
            </w:r>
            <w:r w:rsidR="007520D7">
              <w:rPr>
                <w:rFonts w:ascii="Arial" w:hAnsi="Arial" w:cs="Arial"/>
                <w:b/>
                <w:bCs/>
                <w:noProof/>
                <w:sz w:val="20"/>
                <w:szCs w:val="20"/>
              </w:rPr>
              <w:t>2</w:t>
            </w:r>
            <w:r w:rsidR="007D4587" w:rsidRPr="00AE6C3C">
              <w:rPr>
                <w:rFonts w:ascii="Arial" w:hAnsi="Arial" w:cs="Arial"/>
                <w:b/>
                <w:bCs/>
                <w:sz w:val="20"/>
                <w:szCs w:val="20"/>
              </w:rPr>
              <w:fldChar w:fldCharType="end"/>
            </w:r>
            <w:r w:rsidR="007D4587" w:rsidRPr="00AE6C3C">
              <w:rPr>
                <w:rFonts w:ascii="Arial" w:hAnsi="Arial" w:cs="Arial"/>
                <w:sz w:val="20"/>
                <w:szCs w:val="20"/>
              </w:rPr>
              <w:t xml:space="preserve"> of </w:t>
            </w:r>
            <w:r w:rsidR="007D4587" w:rsidRPr="00AE6C3C">
              <w:rPr>
                <w:rFonts w:ascii="Arial" w:hAnsi="Arial" w:cs="Arial"/>
                <w:b/>
                <w:bCs/>
                <w:sz w:val="20"/>
                <w:szCs w:val="20"/>
              </w:rPr>
              <w:fldChar w:fldCharType="begin"/>
            </w:r>
            <w:r w:rsidR="007D4587" w:rsidRPr="00AE6C3C">
              <w:rPr>
                <w:rFonts w:ascii="Arial" w:hAnsi="Arial" w:cs="Arial"/>
                <w:b/>
                <w:bCs/>
                <w:sz w:val="20"/>
                <w:szCs w:val="20"/>
              </w:rPr>
              <w:instrText xml:space="preserve"> NUMPAGES  </w:instrText>
            </w:r>
            <w:r w:rsidR="007D4587" w:rsidRPr="00AE6C3C">
              <w:rPr>
                <w:rFonts w:ascii="Arial" w:hAnsi="Arial" w:cs="Arial"/>
                <w:b/>
                <w:bCs/>
                <w:sz w:val="20"/>
                <w:szCs w:val="20"/>
              </w:rPr>
              <w:fldChar w:fldCharType="separate"/>
            </w:r>
            <w:r w:rsidR="007520D7">
              <w:rPr>
                <w:rFonts w:ascii="Arial" w:hAnsi="Arial" w:cs="Arial"/>
                <w:b/>
                <w:bCs/>
                <w:noProof/>
                <w:sz w:val="20"/>
                <w:szCs w:val="20"/>
              </w:rPr>
              <w:t>2</w:t>
            </w:r>
            <w:r w:rsidR="007D4587" w:rsidRPr="00AE6C3C">
              <w:rPr>
                <w:rFonts w:ascii="Arial" w:hAnsi="Arial" w:cs="Arial"/>
                <w:b/>
                <w:bCs/>
                <w:sz w:val="20"/>
                <w:szCs w:val="20"/>
              </w:rPr>
              <w:fldChar w:fldCharType="end"/>
            </w:r>
          </w:p>
        </w:sdtContent>
      </w:sdt>
    </w:sdtContent>
  </w:sdt>
  <w:p w:rsidR="007D4587" w:rsidRDefault="007D4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22" w:rsidRDefault="00825B22" w:rsidP="00DB0518">
      <w:pPr>
        <w:spacing w:after="0" w:line="240" w:lineRule="auto"/>
      </w:pPr>
      <w:r>
        <w:separator/>
      </w:r>
    </w:p>
  </w:footnote>
  <w:footnote w:type="continuationSeparator" w:id="0">
    <w:p w:rsidR="00825B22" w:rsidRDefault="00825B22" w:rsidP="00DB0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87" w:rsidRDefault="007D4587" w:rsidP="004F42DD">
    <w:pPr>
      <w:rPr>
        <w:rFonts w:ascii="Arial" w:hAnsi="Arial" w:cs="Arial"/>
        <w:b/>
        <w:color w:val="7030A0"/>
        <w:sz w:val="28"/>
        <w:szCs w:val="28"/>
      </w:rPr>
    </w:pPr>
    <w:r>
      <w:rPr>
        <w:noProof/>
        <w:lang w:eastAsia="en-GB"/>
      </w:rPr>
      <w:drawing>
        <wp:anchor distT="0" distB="0" distL="114300" distR="114300" simplePos="0" relativeHeight="251657216" behindDoc="0" locked="0" layoutInCell="1" allowOverlap="1" wp14:anchorId="5EAA34AD" wp14:editId="42B3B2A1">
          <wp:simplePos x="0" y="0"/>
          <wp:positionH relativeFrom="column">
            <wp:posOffset>4648200</wp:posOffset>
          </wp:positionH>
          <wp:positionV relativeFrom="paragraph">
            <wp:posOffset>174625</wp:posOffset>
          </wp:positionV>
          <wp:extent cx="1609090" cy="5899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89915"/>
                  </a:xfrm>
                  <a:prstGeom prst="rect">
                    <a:avLst/>
                  </a:prstGeom>
                  <a:noFill/>
                </pic:spPr>
              </pic:pic>
            </a:graphicData>
          </a:graphic>
          <wp14:sizeRelH relativeFrom="margin">
            <wp14:pctWidth>0</wp14:pctWidth>
          </wp14:sizeRelH>
          <wp14:sizeRelV relativeFrom="margin">
            <wp14:pctHeight>0</wp14:pctHeight>
          </wp14:sizeRelV>
        </wp:anchor>
      </w:drawing>
    </w:r>
  </w:p>
  <w:p w:rsidR="00C15D1B" w:rsidRDefault="007D4587" w:rsidP="00543EEB">
    <w:pPr>
      <w:pStyle w:val="NoSpacing"/>
      <w:rPr>
        <w:rFonts w:ascii="Arial" w:hAnsi="Arial" w:cs="Arial"/>
        <w:b/>
        <w:color w:val="7030A0"/>
        <w:sz w:val="36"/>
        <w:szCs w:val="36"/>
      </w:rPr>
    </w:pPr>
    <w:r w:rsidRPr="00C15D1B">
      <w:rPr>
        <w:rFonts w:ascii="Arial" w:hAnsi="Arial" w:cs="Arial"/>
        <w:b/>
        <w:color w:val="7030A0"/>
        <w:sz w:val="36"/>
        <w:szCs w:val="36"/>
      </w:rPr>
      <w:t xml:space="preserve">Public Bodies (Joint Working) (Scotland) </w:t>
    </w:r>
  </w:p>
  <w:p w:rsidR="007D4587" w:rsidRPr="00C15D1B" w:rsidRDefault="00C15D1B" w:rsidP="00543EEB">
    <w:pPr>
      <w:pStyle w:val="NoSpacing"/>
      <w:rPr>
        <w:rFonts w:ascii="Arial" w:hAnsi="Arial" w:cs="Arial"/>
        <w:b/>
        <w:color w:val="7030A0"/>
        <w:sz w:val="36"/>
        <w:szCs w:val="36"/>
      </w:rPr>
    </w:pPr>
    <w:r>
      <w:rPr>
        <w:rFonts w:ascii="Arial" w:hAnsi="Arial" w:cs="Arial"/>
        <w:b/>
        <w:color w:val="7030A0"/>
        <w:sz w:val="36"/>
        <w:szCs w:val="36"/>
      </w:rPr>
      <w:t xml:space="preserve">Bill: </w:t>
    </w:r>
    <w:r w:rsidR="007D4587" w:rsidRPr="00C15D1B">
      <w:rPr>
        <w:rFonts w:ascii="Arial" w:hAnsi="Arial" w:cs="Arial"/>
        <w:b/>
        <w:color w:val="7030A0"/>
        <w:sz w:val="36"/>
        <w:szCs w:val="36"/>
        <w:lang w:val="en-US"/>
      </w:rPr>
      <w:t xml:space="preserve">Briefing for </w:t>
    </w:r>
    <w:r w:rsidR="00DB18FA">
      <w:rPr>
        <w:rFonts w:ascii="Arial" w:hAnsi="Arial" w:cs="Arial"/>
        <w:b/>
        <w:color w:val="7030A0"/>
        <w:sz w:val="36"/>
        <w:szCs w:val="36"/>
        <w:lang w:val="en-US"/>
      </w:rPr>
      <w:t>Stage One Debate</w:t>
    </w:r>
  </w:p>
  <w:p w:rsidR="007D4587" w:rsidRPr="00543EEB" w:rsidRDefault="007D4587" w:rsidP="00543EEB">
    <w:pPr>
      <w:pStyle w:val="NoSpacing"/>
      <w:rPr>
        <w:rFonts w:ascii="Arial" w:hAnsi="Arial" w:cs="Arial"/>
        <w:b/>
        <w:color w:val="7030A0"/>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E86"/>
    <w:multiLevelType w:val="multilevel"/>
    <w:tmpl w:val="BAB678F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07724334"/>
    <w:multiLevelType w:val="hybridMultilevel"/>
    <w:tmpl w:val="36A6FF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EE1977"/>
    <w:multiLevelType w:val="multilevel"/>
    <w:tmpl w:val="3A38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70200"/>
    <w:multiLevelType w:val="multilevel"/>
    <w:tmpl w:val="B9B49D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111D340D"/>
    <w:multiLevelType w:val="hybridMultilevel"/>
    <w:tmpl w:val="CAA497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8757A0"/>
    <w:multiLevelType w:val="hybridMultilevel"/>
    <w:tmpl w:val="BFD269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8F7A39"/>
    <w:multiLevelType w:val="hybridMultilevel"/>
    <w:tmpl w:val="68C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900A15"/>
    <w:multiLevelType w:val="hybridMultilevel"/>
    <w:tmpl w:val="0498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1369FA"/>
    <w:multiLevelType w:val="hybridMultilevel"/>
    <w:tmpl w:val="CAFE0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6A15F1"/>
    <w:multiLevelType w:val="hybridMultilevel"/>
    <w:tmpl w:val="D86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B1E0F"/>
    <w:multiLevelType w:val="hybridMultilevel"/>
    <w:tmpl w:val="864ED8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10C1D48"/>
    <w:multiLevelType w:val="hybridMultilevel"/>
    <w:tmpl w:val="136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0B1BAC"/>
    <w:multiLevelType w:val="hybridMultilevel"/>
    <w:tmpl w:val="B610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A23591"/>
    <w:multiLevelType w:val="hybridMultilevel"/>
    <w:tmpl w:val="47364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94CE7"/>
    <w:multiLevelType w:val="hybridMultilevel"/>
    <w:tmpl w:val="E9D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AE1AC9"/>
    <w:multiLevelType w:val="hybridMultilevel"/>
    <w:tmpl w:val="A63CE962"/>
    <w:lvl w:ilvl="0" w:tplc="F3161454">
      <w:start w:val="1"/>
      <w:numFmt w:val="bullet"/>
      <w:lvlText w:val="•"/>
      <w:lvlJc w:val="left"/>
      <w:pPr>
        <w:tabs>
          <w:tab w:val="num" w:pos="720"/>
        </w:tabs>
        <w:ind w:left="720" w:hanging="360"/>
      </w:pPr>
      <w:rPr>
        <w:rFonts w:ascii="Arial" w:hAnsi="Arial" w:hint="default"/>
      </w:rPr>
    </w:lvl>
    <w:lvl w:ilvl="1" w:tplc="4BD6CF6A" w:tentative="1">
      <w:start w:val="1"/>
      <w:numFmt w:val="bullet"/>
      <w:lvlText w:val="•"/>
      <w:lvlJc w:val="left"/>
      <w:pPr>
        <w:tabs>
          <w:tab w:val="num" w:pos="1440"/>
        </w:tabs>
        <w:ind w:left="1440" w:hanging="360"/>
      </w:pPr>
      <w:rPr>
        <w:rFonts w:ascii="Arial" w:hAnsi="Arial" w:hint="default"/>
      </w:rPr>
    </w:lvl>
    <w:lvl w:ilvl="2" w:tplc="B9C0A320" w:tentative="1">
      <w:start w:val="1"/>
      <w:numFmt w:val="bullet"/>
      <w:lvlText w:val="•"/>
      <w:lvlJc w:val="left"/>
      <w:pPr>
        <w:tabs>
          <w:tab w:val="num" w:pos="2160"/>
        </w:tabs>
        <w:ind w:left="2160" w:hanging="360"/>
      </w:pPr>
      <w:rPr>
        <w:rFonts w:ascii="Arial" w:hAnsi="Arial" w:hint="default"/>
      </w:rPr>
    </w:lvl>
    <w:lvl w:ilvl="3" w:tplc="95904C88" w:tentative="1">
      <w:start w:val="1"/>
      <w:numFmt w:val="bullet"/>
      <w:lvlText w:val="•"/>
      <w:lvlJc w:val="left"/>
      <w:pPr>
        <w:tabs>
          <w:tab w:val="num" w:pos="2880"/>
        </w:tabs>
        <w:ind w:left="2880" w:hanging="360"/>
      </w:pPr>
      <w:rPr>
        <w:rFonts w:ascii="Arial" w:hAnsi="Arial" w:hint="default"/>
      </w:rPr>
    </w:lvl>
    <w:lvl w:ilvl="4" w:tplc="542C845A" w:tentative="1">
      <w:start w:val="1"/>
      <w:numFmt w:val="bullet"/>
      <w:lvlText w:val="•"/>
      <w:lvlJc w:val="left"/>
      <w:pPr>
        <w:tabs>
          <w:tab w:val="num" w:pos="3600"/>
        </w:tabs>
        <w:ind w:left="3600" w:hanging="360"/>
      </w:pPr>
      <w:rPr>
        <w:rFonts w:ascii="Arial" w:hAnsi="Arial" w:hint="default"/>
      </w:rPr>
    </w:lvl>
    <w:lvl w:ilvl="5" w:tplc="E7AA0BFE" w:tentative="1">
      <w:start w:val="1"/>
      <w:numFmt w:val="bullet"/>
      <w:lvlText w:val="•"/>
      <w:lvlJc w:val="left"/>
      <w:pPr>
        <w:tabs>
          <w:tab w:val="num" w:pos="4320"/>
        </w:tabs>
        <w:ind w:left="4320" w:hanging="360"/>
      </w:pPr>
      <w:rPr>
        <w:rFonts w:ascii="Arial" w:hAnsi="Arial" w:hint="default"/>
      </w:rPr>
    </w:lvl>
    <w:lvl w:ilvl="6" w:tplc="759C3F40" w:tentative="1">
      <w:start w:val="1"/>
      <w:numFmt w:val="bullet"/>
      <w:lvlText w:val="•"/>
      <w:lvlJc w:val="left"/>
      <w:pPr>
        <w:tabs>
          <w:tab w:val="num" w:pos="5040"/>
        </w:tabs>
        <w:ind w:left="5040" w:hanging="360"/>
      </w:pPr>
      <w:rPr>
        <w:rFonts w:ascii="Arial" w:hAnsi="Arial" w:hint="default"/>
      </w:rPr>
    </w:lvl>
    <w:lvl w:ilvl="7" w:tplc="E47C2DE4" w:tentative="1">
      <w:start w:val="1"/>
      <w:numFmt w:val="bullet"/>
      <w:lvlText w:val="•"/>
      <w:lvlJc w:val="left"/>
      <w:pPr>
        <w:tabs>
          <w:tab w:val="num" w:pos="5760"/>
        </w:tabs>
        <w:ind w:left="5760" w:hanging="360"/>
      </w:pPr>
      <w:rPr>
        <w:rFonts w:ascii="Arial" w:hAnsi="Arial" w:hint="default"/>
      </w:rPr>
    </w:lvl>
    <w:lvl w:ilvl="8" w:tplc="F9FCC5D4" w:tentative="1">
      <w:start w:val="1"/>
      <w:numFmt w:val="bullet"/>
      <w:lvlText w:val="•"/>
      <w:lvlJc w:val="left"/>
      <w:pPr>
        <w:tabs>
          <w:tab w:val="num" w:pos="6480"/>
        </w:tabs>
        <w:ind w:left="6480" w:hanging="360"/>
      </w:pPr>
      <w:rPr>
        <w:rFonts w:ascii="Arial" w:hAnsi="Arial" w:hint="default"/>
      </w:rPr>
    </w:lvl>
  </w:abstractNum>
  <w:abstractNum w:abstractNumId="16">
    <w:nsid w:val="5AEE1DBB"/>
    <w:multiLevelType w:val="hybridMultilevel"/>
    <w:tmpl w:val="AAEE1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7">
    <w:nsid w:val="5C6026B0"/>
    <w:multiLevelType w:val="multilevel"/>
    <w:tmpl w:val="B9B49D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nsid w:val="5FC26DE2"/>
    <w:multiLevelType w:val="multilevel"/>
    <w:tmpl w:val="B9B49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1AB1B24"/>
    <w:multiLevelType w:val="hybridMultilevel"/>
    <w:tmpl w:val="CEA66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6D6676A"/>
    <w:multiLevelType w:val="hybridMultilevel"/>
    <w:tmpl w:val="47364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9A3839"/>
    <w:multiLevelType w:val="hybridMultilevel"/>
    <w:tmpl w:val="4B9C267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C02471A"/>
    <w:multiLevelType w:val="hybridMultilevel"/>
    <w:tmpl w:val="F482C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5542FB"/>
    <w:multiLevelType w:val="hybridMultilevel"/>
    <w:tmpl w:val="C7E888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1842E15"/>
    <w:multiLevelType w:val="hybridMultilevel"/>
    <w:tmpl w:val="F468D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F22610"/>
    <w:multiLevelType w:val="hybridMultilevel"/>
    <w:tmpl w:val="E0DAD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2877CB2"/>
    <w:multiLevelType w:val="hybridMultilevel"/>
    <w:tmpl w:val="1A348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D84452"/>
    <w:multiLevelType w:val="hybridMultilevel"/>
    <w:tmpl w:val="D012C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BD039D3"/>
    <w:multiLevelType w:val="hybridMultilevel"/>
    <w:tmpl w:val="042C6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E1743C"/>
    <w:multiLevelType w:val="hybridMultilevel"/>
    <w:tmpl w:val="F742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7"/>
  </w:num>
  <w:num w:numId="4">
    <w:abstractNumId w:val="10"/>
  </w:num>
  <w:num w:numId="5">
    <w:abstractNumId w:val="12"/>
  </w:num>
  <w:num w:numId="6">
    <w:abstractNumId w:val="8"/>
  </w:num>
  <w:num w:numId="7">
    <w:abstractNumId w:val="5"/>
  </w:num>
  <w:num w:numId="8">
    <w:abstractNumId w:val="24"/>
  </w:num>
  <w:num w:numId="9">
    <w:abstractNumId w:val="21"/>
  </w:num>
  <w:num w:numId="10">
    <w:abstractNumId w:val="23"/>
  </w:num>
  <w:num w:numId="11">
    <w:abstractNumId w:val="0"/>
  </w:num>
  <w:num w:numId="12">
    <w:abstractNumId w:val="20"/>
  </w:num>
  <w:num w:numId="13">
    <w:abstractNumId w:val="17"/>
  </w:num>
  <w:num w:numId="14">
    <w:abstractNumId w:val="18"/>
  </w:num>
  <w:num w:numId="15">
    <w:abstractNumId w:val="3"/>
  </w:num>
  <w:num w:numId="16">
    <w:abstractNumId w:val="13"/>
  </w:num>
  <w:num w:numId="17">
    <w:abstractNumId w:val="29"/>
  </w:num>
  <w:num w:numId="18">
    <w:abstractNumId w:val="16"/>
  </w:num>
  <w:num w:numId="19">
    <w:abstractNumId w:val="25"/>
  </w:num>
  <w:num w:numId="20">
    <w:abstractNumId w:val="9"/>
  </w:num>
  <w:num w:numId="21">
    <w:abstractNumId w:val="19"/>
  </w:num>
  <w:num w:numId="22">
    <w:abstractNumId w:val="26"/>
  </w:num>
  <w:num w:numId="23">
    <w:abstractNumId w:val="1"/>
  </w:num>
  <w:num w:numId="24">
    <w:abstractNumId w:val="14"/>
  </w:num>
  <w:num w:numId="25">
    <w:abstractNumId w:val="7"/>
  </w:num>
  <w:num w:numId="26">
    <w:abstractNumId w:val="11"/>
  </w:num>
  <w:num w:numId="27">
    <w:abstractNumId w:val="22"/>
  </w:num>
  <w:num w:numId="28">
    <w:abstractNumId w:val="28"/>
  </w:num>
  <w:num w:numId="29">
    <w:abstractNumId w:val="15"/>
  </w:num>
  <w:num w:numId="30">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7F"/>
    <w:rsid w:val="00012C5D"/>
    <w:rsid w:val="00016D49"/>
    <w:rsid w:val="000A33D4"/>
    <w:rsid w:val="000F7A87"/>
    <w:rsid w:val="0011112D"/>
    <w:rsid w:val="001233CF"/>
    <w:rsid w:val="00154225"/>
    <w:rsid w:val="00186CD5"/>
    <w:rsid w:val="00195997"/>
    <w:rsid w:val="001E065F"/>
    <w:rsid w:val="001F6B54"/>
    <w:rsid w:val="002114B1"/>
    <w:rsid w:val="00244D9B"/>
    <w:rsid w:val="002861D3"/>
    <w:rsid w:val="002A369F"/>
    <w:rsid w:val="002B05ED"/>
    <w:rsid w:val="003114EA"/>
    <w:rsid w:val="00331578"/>
    <w:rsid w:val="003470FD"/>
    <w:rsid w:val="00374AC9"/>
    <w:rsid w:val="00387B3F"/>
    <w:rsid w:val="00387F6F"/>
    <w:rsid w:val="00391CCB"/>
    <w:rsid w:val="003C0D25"/>
    <w:rsid w:val="003C4ABA"/>
    <w:rsid w:val="003C7B0F"/>
    <w:rsid w:val="004722CD"/>
    <w:rsid w:val="00472419"/>
    <w:rsid w:val="004A1F71"/>
    <w:rsid w:val="004B5722"/>
    <w:rsid w:val="004F42DD"/>
    <w:rsid w:val="00510C39"/>
    <w:rsid w:val="005137F1"/>
    <w:rsid w:val="00543EEB"/>
    <w:rsid w:val="00565243"/>
    <w:rsid w:val="00596AF6"/>
    <w:rsid w:val="005A2CE7"/>
    <w:rsid w:val="005B2A7F"/>
    <w:rsid w:val="005C34C6"/>
    <w:rsid w:val="005D5362"/>
    <w:rsid w:val="005D73C5"/>
    <w:rsid w:val="00604AE4"/>
    <w:rsid w:val="0061319D"/>
    <w:rsid w:val="00631450"/>
    <w:rsid w:val="00635E1F"/>
    <w:rsid w:val="00637D7E"/>
    <w:rsid w:val="0067675C"/>
    <w:rsid w:val="00677F40"/>
    <w:rsid w:val="006958BB"/>
    <w:rsid w:val="006A5C57"/>
    <w:rsid w:val="006C0895"/>
    <w:rsid w:val="006E6930"/>
    <w:rsid w:val="00745EAE"/>
    <w:rsid w:val="007520D7"/>
    <w:rsid w:val="00766697"/>
    <w:rsid w:val="007711CD"/>
    <w:rsid w:val="007A1AA6"/>
    <w:rsid w:val="007A5E03"/>
    <w:rsid w:val="007B763A"/>
    <w:rsid w:val="007C770E"/>
    <w:rsid w:val="007D3045"/>
    <w:rsid w:val="007D4587"/>
    <w:rsid w:val="007D4976"/>
    <w:rsid w:val="007E27E5"/>
    <w:rsid w:val="007F58FB"/>
    <w:rsid w:val="007F593F"/>
    <w:rsid w:val="00825B22"/>
    <w:rsid w:val="00827304"/>
    <w:rsid w:val="008314EA"/>
    <w:rsid w:val="0083737D"/>
    <w:rsid w:val="00867412"/>
    <w:rsid w:val="008747B2"/>
    <w:rsid w:val="00880046"/>
    <w:rsid w:val="008B1B62"/>
    <w:rsid w:val="008D23C0"/>
    <w:rsid w:val="008D5D14"/>
    <w:rsid w:val="00910DD8"/>
    <w:rsid w:val="00914977"/>
    <w:rsid w:val="00922D67"/>
    <w:rsid w:val="00954F57"/>
    <w:rsid w:val="009956DD"/>
    <w:rsid w:val="009B6FE7"/>
    <w:rsid w:val="009C025D"/>
    <w:rsid w:val="00A13E2C"/>
    <w:rsid w:val="00A1711A"/>
    <w:rsid w:val="00A42C0E"/>
    <w:rsid w:val="00A434D6"/>
    <w:rsid w:val="00A5734F"/>
    <w:rsid w:val="00A843EF"/>
    <w:rsid w:val="00A84D31"/>
    <w:rsid w:val="00A85FF3"/>
    <w:rsid w:val="00A95D92"/>
    <w:rsid w:val="00A960CF"/>
    <w:rsid w:val="00AA01A1"/>
    <w:rsid w:val="00AA5D8B"/>
    <w:rsid w:val="00AE2F7D"/>
    <w:rsid w:val="00AE6C3C"/>
    <w:rsid w:val="00AF51A3"/>
    <w:rsid w:val="00B15D8F"/>
    <w:rsid w:val="00B409FF"/>
    <w:rsid w:val="00B46947"/>
    <w:rsid w:val="00B666A2"/>
    <w:rsid w:val="00B83376"/>
    <w:rsid w:val="00BD1D6B"/>
    <w:rsid w:val="00C031E6"/>
    <w:rsid w:val="00C15D1B"/>
    <w:rsid w:val="00C15E12"/>
    <w:rsid w:val="00C24837"/>
    <w:rsid w:val="00C612FE"/>
    <w:rsid w:val="00C947AA"/>
    <w:rsid w:val="00CA67E4"/>
    <w:rsid w:val="00CB0A24"/>
    <w:rsid w:val="00CD0DDD"/>
    <w:rsid w:val="00CF26CF"/>
    <w:rsid w:val="00CF488E"/>
    <w:rsid w:val="00D027BC"/>
    <w:rsid w:val="00D10652"/>
    <w:rsid w:val="00D10BE7"/>
    <w:rsid w:val="00D137C5"/>
    <w:rsid w:val="00D13B51"/>
    <w:rsid w:val="00D44835"/>
    <w:rsid w:val="00D5796E"/>
    <w:rsid w:val="00D71C94"/>
    <w:rsid w:val="00D72425"/>
    <w:rsid w:val="00D77810"/>
    <w:rsid w:val="00D82A33"/>
    <w:rsid w:val="00D9088A"/>
    <w:rsid w:val="00DA49EE"/>
    <w:rsid w:val="00DB0518"/>
    <w:rsid w:val="00DB18FA"/>
    <w:rsid w:val="00DC5169"/>
    <w:rsid w:val="00DC7F83"/>
    <w:rsid w:val="00DE6863"/>
    <w:rsid w:val="00E03F36"/>
    <w:rsid w:val="00E13298"/>
    <w:rsid w:val="00E375EE"/>
    <w:rsid w:val="00E73B26"/>
    <w:rsid w:val="00E741F6"/>
    <w:rsid w:val="00E772FD"/>
    <w:rsid w:val="00E8110D"/>
    <w:rsid w:val="00E86A8A"/>
    <w:rsid w:val="00E9344F"/>
    <w:rsid w:val="00EA7E5A"/>
    <w:rsid w:val="00EB63A0"/>
    <w:rsid w:val="00EC6F31"/>
    <w:rsid w:val="00ED27CC"/>
    <w:rsid w:val="00F03290"/>
    <w:rsid w:val="00F20958"/>
    <w:rsid w:val="00FB5A88"/>
    <w:rsid w:val="00FD3E42"/>
    <w:rsid w:val="00FE16F9"/>
    <w:rsid w:val="00FF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A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2419"/>
    <w:pPr>
      <w:ind w:left="720"/>
      <w:contextualSpacing/>
    </w:pPr>
  </w:style>
  <w:style w:type="table" w:styleId="TableGrid">
    <w:name w:val="Table Grid"/>
    <w:basedOn w:val="TableNormal"/>
    <w:uiPriority w:val="59"/>
    <w:rsid w:val="00347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7B3F"/>
    <w:pPr>
      <w:spacing w:after="0" w:line="240" w:lineRule="auto"/>
    </w:pPr>
  </w:style>
  <w:style w:type="paragraph" w:styleId="Header">
    <w:name w:val="header"/>
    <w:basedOn w:val="Normal"/>
    <w:link w:val="HeaderChar"/>
    <w:uiPriority w:val="99"/>
    <w:unhideWhenUsed/>
    <w:rsid w:val="00DB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518"/>
  </w:style>
  <w:style w:type="paragraph" w:styleId="Footer">
    <w:name w:val="footer"/>
    <w:basedOn w:val="Normal"/>
    <w:link w:val="FooterChar"/>
    <w:uiPriority w:val="99"/>
    <w:unhideWhenUsed/>
    <w:rsid w:val="00DB0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518"/>
  </w:style>
  <w:style w:type="paragraph" w:styleId="BalloonText">
    <w:name w:val="Balloon Text"/>
    <w:basedOn w:val="Normal"/>
    <w:link w:val="BalloonTextChar"/>
    <w:uiPriority w:val="99"/>
    <w:semiHidden/>
    <w:unhideWhenUsed/>
    <w:rsid w:val="00DB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18"/>
    <w:rPr>
      <w:rFonts w:ascii="Tahoma" w:hAnsi="Tahoma" w:cs="Tahoma"/>
      <w:sz w:val="16"/>
      <w:szCs w:val="16"/>
    </w:rPr>
  </w:style>
  <w:style w:type="character" w:customStyle="1" w:styleId="Heading1Char">
    <w:name w:val="Heading 1 Char"/>
    <w:basedOn w:val="DefaultParagraphFont"/>
    <w:link w:val="Heading1"/>
    <w:uiPriority w:val="9"/>
    <w:rsid w:val="00DB05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434D6"/>
    <w:rPr>
      <w:sz w:val="16"/>
      <w:szCs w:val="16"/>
    </w:rPr>
  </w:style>
  <w:style w:type="paragraph" w:styleId="CommentText">
    <w:name w:val="annotation text"/>
    <w:basedOn w:val="Normal"/>
    <w:link w:val="CommentTextChar"/>
    <w:uiPriority w:val="99"/>
    <w:semiHidden/>
    <w:unhideWhenUsed/>
    <w:rsid w:val="00A434D6"/>
    <w:pPr>
      <w:spacing w:line="240" w:lineRule="auto"/>
    </w:pPr>
    <w:rPr>
      <w:sz w:val="20"/>
      <w:szCs w:val="20"/>
    </w:rPr>
  </w:style>
  <w:style w:type="character" w:customStyle="1" w:styleId="CommentTextChar">
    <w:name w:val="Comment Text Char"/>
    <w:basedOn w:val="DefaultParagraphFont"/>
    <w:link w:val="CommentText"/>
    <w:uiPriority w:val="99"/>
    <w:semiHidden/>
    <w:rsid w:val="00A434D6"/>
    <w:rPr>
      <w:sz w:val="20"/>
      <w:szCs w:val="20"/>
    </w:rPr>
  </w:style>
  <w:style w:type="paragraph" w:styleId="CommentSubject">
    <w:name w:val="annotation subject"/>
    <w:basedOn w:val="CommentText"/>
    <w:next w:val="CommentText"/>
    <w:link w:val="CommentSubjectChar"/>
    <w:uiPriority w:val="99"/>
    <w:semiHidden/>
    <w:unhideWhenUsed/>
    <w:rsid w:val="00A434D6"/>
    <w:rPr>
      <w:b/>
      <w:bCs/>
    </w:rPr>
  </w:style>
  <w:style w:type="character" w:customStyle="1" w:styleId="CommentSubjectChar">
    <w:name w:val="Comment Subject Char"/>
    <w:basedOn w:val="CommentTextChar"/>
    <w:link w:val="CommentSubject"/>
    <w:uiPriority w:val="99"/>
    <w:semiHidden/>
    <w:rsid w:val="00A434D6"/>
    <w:rPr>
      <w:b/>
      <w:bCs/>
      <w:sz w:val="20"/>
      <w:szCs w:val="20"/>
    </w:rPr>
  </w:style>
  <w:style w:type="character" w:styleId="Hyperlink">
    <w:name w:val="Hyperlink"/>
    <w:basedOn w:val="DefaultParagraphFont"/>
    <w:uiPriority w:val="99"/>
    <w:unhideWhenUsed/>
    <w:rsid w:val="004A1F71"/>
    <w:rPr>
      <w:color w:val="0000FF" w:themeColor="hyperlink"/>
      <w:u w:val="single"/>
    </w:rPr>
  </w:style>
  <w:style w:type="paragraph" w:styleId="FootnoteText">
    <w:name w:val="footnote text"/>
    <w:basedOn w:val="Normal"/>
    <w:link w:val="FootnoteTextChar"/>
    <w:uiPriority w:val="99"/>
    <w:semiHidden/>
    <w:unhideWhenUsed/>
    <w:rsid w:val="00A84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3EF"/>
    <w:rPr>
      <w:sz w:val="20"/>
      <w:szCs w:val="20"/>
    </w:rPr>
  </w:style>
  <w:style w:type="character" w:styleId="FootnoteReference">
    <w:name w:val="footnote reference"/>
    <w:basedOn w:val="DefaultParagraphFont"/>
    <w:uiPriority w:val="99"/>
    <w:semiHidden/>
    <w:unhideWhenUsed/>
    <w:rsid w:val="00A843EF"/>
    <w:rPr>
      <w:vertAlign w:val="superscript"/>
    </w:rPr>
  </w:style>
  <w:style w:type="character" w:styleId="FollowedHyperlink">
    <w:name w:val="FollowedHyperlink"/>
    <w:basedOn w:val="DefaultParagraphFont"/>
    <w:uiPriority w:val="99"/>
    <w:semiHidden/>
    <w:unhideWhenUsed/>
    <w:rsid w:val="005137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A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2419"/>
    <w:pPr>
      <w:ind w:left="720"/>
      <w:contextualSpacing/>
    </w:pPr>
  </w:style>
  <w:style w:type="table" w:styleId="TableGrid">
    <w:name w:val="Table Grid"/>
    <w:basedOn w:val="TableNormal"/>
    <w:uiPriority w:val="59"/>
    <w:rsid w:val="00347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7B3F"/>
    <w:pPr>
      <w:spacing w:after="0" w:line="240" w:lineRule="auto"/>
    </w:pPr>
  </w:style>
  <w:style w:type="paragraph" w:styleId="Header">
    <w:name w:val="header"/>
    <w:basedOn w:val="Normal"/>
    <w:link w:val="HeaderChar"/>
    <w:uiPriority w:val="99"/>
    <w:unhideWhenUsed/>
    <w:rsid w:val="00DB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518"/>
  </w:style>
  <w:style w:type="paragraph" w:styleId="Footer">
    <w:name w:val="footer"/>
    <w:basedOn w:val="Normal"/>
    <w:link w:val="FooterChar"/>
    <w:uiPriority w:val="99"/>
    <w:unhideWhenUsed/>
    <w:rsid w:val="00DB0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518"/>
  </w:style>
  <w:style w:type="paragraph" w:styleId="BalloonText">
    <w:name w:val="Balloon Text"/>
    <w:basedOn w:val="Normal"/>
    <w:link w:val="BalloonTextChar"/>
    <w:uiPriority w:val="99"/>
    <w:semiHidden/>
    <w:unhideWhenUsed/>
    <w:rsid w:val="00DB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18"/>
    <w:rPr>
      <w:rFonts w:ascii="Tahoma" w:hAnsi="Tahoma" w:cs="Tahoma"/>
      <w:sz w:val="16"/>
      <w:szCs w:val="16"/>
    </w:rPr>
  </w:style>
  <w:style w:type="character" w:customStyle="1" w:styleId="Heading1Char">
    <w:name w:val="Heading 1 Char"/>
    <w:basedOn w:val="DefaultParagraphFont"/>
    <w:link w:val="Heading1"/>
    <w:uiPriority w:val="9"/>
    <w:rsid w:val="00DB05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434D6"/>
    <w:rPr>
      <w:sz w:val="16"/>
      <w:szCs w:val="16"/>
    </w:rPr>
  </w:style>
  <w:style w:type="paragraph" w:styleId="CommentText">
    <w:name w:val="annotation text"/>
    <w:basedOn w:val="Normal"/>
    <w:link w:val="CommentTextChar"/>
    <w:uiPriority w:val="99"/>
    <w:semiHidden/>
    <w:unhideWhenUsed/>
    <w:rsid w:val="00A434D6"/>
    <w:pPr>
      <w:spacing w:line="240" w:lineRule="auto"/>
    </w:pPr>
    <w:rPr>
      <w:sz w:val="20"/>
      <w:szCs w:val="20"/>
    </w:rPr>
  </w:style>
  <w:style w:type="character" w:customStyle="1" w:styleId="CommentTextChar">
    <w:name w:val="Comment Text Char"/>
    <w:basedOn w:val="DefaultParagraphFont"/>
    <w:link w:val="CommentText"/>
    <w:uiPriority w:val="99"/>
    <w:semiHidden/>
    <w:rsid w:val="00A434D6"/>
    <w:rPr>
      <w:sz w:val="20"/>
      <w:szCs w:val="20"/>
    </w:rPr>
  </w:style>
  <w:style w:type="paragraph" w:styleId="CommentSubject">
    <w:name w:val="annotation subject"/>
    <w:basedOn w:val="CommentText"/>
    <w:next w:val="CommentText"/>
    <w:link w:val="CommentSubjectChar"/>
    <w:uiPriority w:val="99"/>
    <w:semiHidden/>
    <w:unhideWhenUsed/>
    <w:rsid w:val="00A434D6"/>
    <w:rPr>
      <w:b/>
      <w:bCs/>
    </w:rPr>
  </w:style>
  <w:style w:type="character" w:customStyle="1" w:styleId="CommentSubjectChar">
    <w:name w:val="Comment Subject Char"/>
    <w:basedOn w:val="CommentTextChar"/>
    <w:link w:val="CommentSubject"/>
    <w:uiPriority w:val="99"/>
    <w:semiHidden/>
    <w:rsid w:val="00A434D6"/>
    <w:rPr>
      <w:b/>
      <w:bCs/>
      <w:sz w:val="20"/>
      <w:szCs w:val="20"/>
    </w:rPr>
  </w:style>
  <w:style w:type="character" w:styleId="Hyperlink">
    <w:name w:val="Hyperlink"/>
    <w:basedOn w:val="DefaultParagraphFont"/>
    <w:uiPriority w:val="99"/>
    <w:unhideWhenUsed/>
    <w:rsid w:val="004A1F71"/>
    <w:rPr>
      <w:color w:val="0000FF" w:themeColor="hyperlink"/>
      <w:u w:val="single"/>
    </w:rPr>
  </w:style>
  <w:style w:type="paragraph" w:styleId="FootnoteText">
    <w:name w:val="footnote text"/>
    <w:basedOn w:val="Normal"/>
    <w:link w:val="FootnoteTextChar"/>
    <w:uiPriority w:val="99"/>
    <w:semiHidden/>
    <w:unhideWhenUsed/>
    <w:rsid w:val="00A84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3EF"/>
    <w:rPr>
      <w:sz w:val="20"/>
      <w:szCs w:val="20"/>
    </w:rPr>
  </w:style>
  <w:style w:type="character" w:styleId="FootnoteReference">
    <w:name w:val="footnote reference"/>
    <w:basedOn w:val="DefaultParagraphFont"/>
    <w:uiPriority w:val="99"/>
    <w:semiHidden/>
    <w:unhideWhenUsed/>
    <w:rsid w:val="00A843EF"/>
    <w:rPr>
      <w:vertAlign w:val="superscript"/>
    </w:rPr>
  </w:style>
  <w:style w:type="character" w:styleId="FollowedHyperlink">
    <w:name w:val="FollowedHyperlink"/>
    <w:basedOn w:val="DefaultParagraphFont"/>
    <w:uiPriority w:val="99"/>
    <w:semiHidden/>
    <w:unhideWhenUsed/>
    <w:rsid w:val="00513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472">
      <w:bodyDiv w:val="1"/>
      <w:marLeft w:val="0"/>
      <w:marRight w:val="0"/>
      <w:marTop w:val="0"/>
      <w:marBottom w:val="0"/>
      <w:divBdr>
        <w:top w:val="none" w:sz="0" w:space="0" w:color="auto"/>
        <w:left w:val="none" w:sz="0" w:space="0" w:color="auto"/>
        <w:bottom w:val="none" w:sz="0" w:space="0" w:color="auto"/>
        <w:right w:val="none" w:sz="0" w:space="0" w:color="auto"/>
      </w:divBdr>
    </w:div>
    <w:div w:id="142891313">
      <w:bodyDiv w:val="1"/>
      <w:marLeft w:val="0"/>
      <w:marRight w:val="0"/>
      <w:marTop w:val="0"/>
      <w:marBottom w:val="0"/>
      <w:divBdr>
        <w:top w:val="none" w:sz="0" w:space="0" w:color="auto"/>
        <w:left w:val="none" w:sz="0" w:space="0" w:color="auto"/>
        <w:bottom w:val="none" w:sz="0" w:space="0" w:color="auto"/>
        <w:right w:val="none" w:sz="0" w:space="0" w:color="auto"/>
      </w:divBdr>
      <w:divsChild>
        <w:div w:id="394014296">
          <w:marLeft w:val="0"/>
          <w:marRight w:val="0"/>
          <w:marTop w:val="0"/>
          <w:marBottom w:val="0"/>
          <w:divBdr>
            <w:top w:val="none" w:sz="0" w:space="0" w:color="auto"/>
            <w:left w:val="none" w:sz="0" w:space="0" w:color="auto"/>
            <w:bottom w:val="none" w:sz="0" w:space="0" w:color="auto"/>
            <w:right w:val="none" w:sz="0" w:space="0" w:color="auto"/>
          </w:divBdr>
          <w:divsChild>
            <w:div w:id="1152064534">
              <w:marLeft w:val="0"/>
              <w:marRight w:val="0"/>
              <w:marTop w:val="0"/>
              <w:marBottom w:val="0"/>
              <w:divBdr>
                <w:top w:val="none" w:sz="0" w:space="0" w:color="auto"/>
                <w:left w:val="none" w:sz="0" w:space="0" w:color="auto"/>
                <w:bottom w:val="none" w:sz="0" w:space="0" w:color="auto"/>
                <w:right w:val="none" w:sz="0" w:space="0" w:color="auto"/>
              </w:divBdr>
              <w:divsChild>
                <w:div w:id="1440954647">
                  <w:marLeft w:val="0"/>
                  <w:marRight w:val="0"/>
                  <w:marTop w:val="0"/>
                  <w:marBottom w:val="0"/>
                  <w:divBdr>
                    <w:top w:val="none" w:sz="0" w:space="0" w:color="auto"/>
                    <w:left w:val="none" w:sz="0" w:space="0" w:color="auto"/>
                    <w:bottom w:val="none" w:sz="0" w:space="0" w:color="auto"/>
                    <w:right w:val="none" w:sz="0" w:space="0" w:color="auto"/>
                  </w:divBdr>
                  <w:divsChild>
                    <w:div w:id="491676581">
                      <w:marLeft w:val="0"/>
                      <w:marRight w:val="0"/>
                      <w:marTop w:val="0"/>
                      <w:marBottom w:val="0"/>
                      <w:divBdr>
                        <w:top w:val="none" w:sz="0" w:space="0" w:color="auto"/>
                        <w:left w:val="none" w:sz="0" w:space="0" w:color="auto"/>
                        <w:bottom w:val="none" w:sz="0" w:space="0" w:color="auto"/>
                        <w:right w:val="none" w:sz="0" w:space="0" w:color="auto"/>
                      </w:divBdr>
                      <w:divsChild>
                        <w:div w:id="236519848">
                          <w:marLeft w:val="0"/>
                          <w:marRight w:val="0"/>
                          <w:marTop w:val="0"/>
                          <w:marBottom w:val="0"/>
                          <w:divBdr>
                            <w:top w:val="none" w:sz="0" w:space="0" w:color="auto"/>
                            <w:left w:val="none" w:sz="0" w:space="0" w:color="auto"/>
                            <w:bottom w:val="none" w:sz="0" w:space="0" w:color="auto"/>
                            <w:right w:val="none" w:sz="0" w:space="0" w:color="auto"/>
                          </w:divBdr>
                          <w:divsChild>
                            <w:div w:id="1611817557">
                              <w:marLeft w:val="0"/>
                              <w:marRight w:val="0"/>
                              <w:marTop w:val="0"/>
                              <w:marBottom w:val="0"/>
                              <w:divBdr>
                                <w:top w:val="none" w:sz="0" w:space="0" w:color="auto"/>
                                <w:left w:val="none" w:sz="0" w:space="0" w:color="auto"/>
                                <w:bottom w:val="none" w:sz="0" w:space="0" w:color="auto"/>
                                <w:right w:val="none" w:sz="0" w:space="0" w:color="auto"/>
                              </w:divBdr>
                              <w:divsChild>
                                <w:div w:id="3075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08567">
      <w:bodyDiv w:val="1"/>
      <w:marLeft w:val="0"/>
      <w:marRight w:val="0"/>
      <w:marTop w:val="0"/>
      <w:marBottom w:val="0"/>
      <w:divBdr>
        <w:top w:val="none" w:sz="0" w:space="0" w:color="auto"/>
        <w:left w:val="none" w:sz="0" w:space="0" w:color="auto"/>
        <w:bottom w:val="none" w:sz="0" w:space="0" w:color="auto"/>
        <w:right w:val="none" w:sz="0" w:space="0" w:color="auto"/>
      </w:divBdr>
    </w:div>
    <w:div w:id="1275593322">
      <w:bodyDiv w:val="1"/>
      <w:marLeft w:val="0"/>
      <w:marRight w:val="0"/>
      <w:marTop w:val="0"/>
      <w:marBottom w:val="0"/>
      <w:divBdr>
        <w:top w:val="none" w:sz="0" w:space="0" w:color="auto"/>
        <w:left w:val="none" w:sz="0" w:space="0" w:color="auto"/>
        <w:bottom w:val="none" w:sz="0" w:space="0" w:color="auto"/>
        <w:right w:val="none" w:sz="0" w:space="0" w:color="auto"/>
      </w:divBdr>
    </w:div>
    <w:div w:id="1607808222">
      <w:bodyDiv w:val="1"/>
      <w:marLeft w:val="0"/>
      <w:marRight w:val="0"/>
      <w:marTop w:val="0"/>
      <w:marBottom w:val="0"/>
      <w:divBdr>
        <w:top w:val="none" w:sz="0" w:space="0" w:color="auto"/>
        <w:left w:val="none" w:sz="0" w:space="0" w:color="auto"/>
        <w:bottom w:val="none" w:sz="0" w:space="0" w:color="auto"/>
        <w:right w:val="none" w:sz="0" w:space="0" w:color="auto"/>
      </w:divBdr>
    </w:div>
    <w:div w:id="2128234984">
      <w:bodyDiv w:val="1"/>
      <w:marLeft w:val="0"/>
      <w:marRight w:val="0"/>
      <w:marTop w:val="0"/>
      <w:marBottom w:val="0"/>
      <w:divBdr>
        <w:top w:val="none" w:sz="0" w:space="0" w:color="auto"/>
        <w:left w:val="none" w:sz="0" w:space="0" w:color="auto"/>
        <w:bottom w:val="none" w:sz="0" w:space="0" w:color="auto"/>
        <w:right w:val="none" w:sz="0" w:space="0" w:color="auto"/>
      </w:divBdr>
      <w:divsChild>
        <w:div w:id="5108794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vhscotlan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hscotland.org.uk" TargetMode="External"/><Relationship Id="rId4" Type="http://schemas.microsoft.com/office/2007/relationships/stylesWithEffects" Target="stylesWithEffects.xml"/><Relationship Id="rId9" Type="http://schemas.openxmlformats.org/officeDocument/2006/relationships/hyperlink" Target="mailto:susan.lowes@vhscotland.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A1D0-3926-4B91-A544-358E631A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Lowes</dc:creator>
  <cp:lastModifiedBy>Susan Lowes</cp:lastModifiedBy>
  <cp:revision>4</cp:revision>
  <cp:lastPrinted>2013-07-10T12:19:00Z</cp:lastPrinted>
  <dcterms:created xsi:type="dcterms:W3CDTF">2013-11-22T10:29:00Z</dcterms:created>
  <dcterms:modified xsi:type="dcterms:W3CDTF">2013-11-22T10:30:00Z</dcterms:modified>
</cp:coreProperties>
</file>